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937"/>
        <w:gridCol w:w="4252"/>
      </w:tblGrid>
      <w:tr w:rsidR="002552A7" w:rsidTr="00167F80">
        <w:tc>
          <w:tcPr>
            <w:tcW w:w="3020" w:type="dxa"/>
          </w:tcPr>
          <w:p w:rsidR="002552A7" w:rsidRDefault="002552A7" w:rsidP="00167F80">
            <w:pPr>
              <w:pStyle w:val="30"/>
              <w:tabs>
                <w:tab w:val="left" w:pos="-3420"/>
              </w:tabs>
              <w:spacing w:after="0"/>
              <w:rPr>
                <w:sz w:val="28"/>
                <w:szCs w:val="28"/>
              </w:rPr>
            </w:pPr>
            <w:bookmarkStart w:id="0" w:name="_Hlk196296661"/>
          </w:p>
        </w:tc>
        <w:tc>
          <w:tcPr>
            <w:tcW w:w="1937" w:type="dxa"/>
          </w:tcPr>
          <w:p w:rsidR="002552A7" w:rsidRDefault="002552A7" w:rsidP="00167F80">
            <w:pPr>
              <w:pStyle w:val="30"/>
              <w:tabs>
                <w:tab w:val="left" w:pos="-342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2552A7" w:rsidRDefault="002552A7" w:rsidP="00167F80">
            <w:pPr>
              <w:pStyle w:val="30"/>
              <w:tabs>
                <w:tab w:val="left" w:pos="-3420"/>
              </w:tabs>
              <w:spacing w:after="0"/>
              <w:rPr>
                <w:sz w:val="28"/>
                <w:szCs w:val="28"/>
              </w:rPr>
            </w:pPr>
            <w:r w:rsidRPr="003A68F9">
              <w:rPr>
                <w:sz w:val="28"/>
                <w:szCs w:val="28"/>
              </w:rPr>
              <w:t>Приложение</w:t>
            </w:r>
          </w:p>
          <w:p w:rsidR="002552A7" w:rsidRDefault="002552A7" w:rsidP="00167F80">
            <w:pPr>
              <w:pStyle w:val="30"/>
              <w:tabs>
                <w:tab w:val="left" w:pos="-3420"/>
              </w:tabs>
              <w:spacing w:after="0"/>
              <w:rPr>
                <w:sz w:val="28"/>
                <w:szCs w:val="28"/>
              </w:rPr>
            </w:pPr>
          </w:p>
          <w:p w:rsidR="002552A7" w:rsidRDefault="002552A7" w:rsidP="00167F80">
            <w:pPr>
              <w:pStyle w:val="30"/>
              <w:tabs>
                <w:tab w:val="left" w:pos="-342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2552A7" w:rsidRDefault="002552A7" w:rsidP="00167F80">
            <w:pPr>
              <w:pStyle w:val="30"/>
              <w:tabs>
                <w:tab w:val="left" w:pos="-3420"/>
              </w:tabs>
              <w:rPr>
                <w:sz w:val="28"/>
                <w:szCs w:val="28"/>
              </w:rPr>
            </w:pPr>
          </w:p>
          <w:p w:rsidR="002552A7" w:rsidRPr="003A68F9" w:rsidRDefault="002552A7" w:rsidP="002552A7">
            <w:pPr>
              <w:pStyle w:val="30"/>
              <w:tabs>
                <w:tab w:val="left" w:pos="-3420"/>
              </w:tabs>
              <w:spacing w:after="0"/>
              <w:rPr>
                <w:sz w:val="28"/>
                <w:szCs w:val="28"/>
              </w:rPr>
            </w:pPr>
            <w:r w:rsidRPr="003A68F9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3A68F9">
              <w:rPr>
                <w:sz w:val="28"/>
                <w:szCs w:val="28"/>
              </w:rPr>
              <w:t xml:space="preserve"> Правительства</w:t>
            </w:r>
          </w:p>
          <w:p w:rsidR="002552A7" w:rsidRPr="003A68F9" w:rsidRDefault="002552A7" w:rsidP="002552A7">
            <w:pPr>
              <w:pStyle w:val="30"/>
              <w:tabs>
                <w:tab w:val="left" w:pos="-3420"/>
              </w:tabs>
              <w:spacing w:after="0"/>
              <w:rPr>
                <w:sz w:val="28"/>
                <w:szCs w:val="28"/>
              </w:rPr>
            </w:pPr>
            <w:r w:rsidRPr="003A68F9">
              <w:rPr>
                <w:sz w:val="28"/>
                <w:szCs w:val="28"/>
              </w:rPr>
              <w:t xml:space="preserve">Кировской области </w:t>
            </w:r>
          </w:p>
          <w:p w:rsidR="002552A7" w:rsidRDefault="002552A7" w:rsidP="007F4EB0">
            <w:pPr>
              <w:pStyle w:val="30"/>
              <w:tabs>
                <w:tab w:val="left" w:pos="-3420"/>
              </w:tabs>
              <w:spacing w:after="0"/>
              <w:rPr>
                <w:sz w:val="28"/>
                <w:szCs w:val="28"/>
              </w:rPr>
            </w:pPr>
            <w:r w:rsidRPr="003A68F9">
              <w:rPr>
                <w:sz w:val="28"/>
                <w:szCs w:val="28"/>
              </w:rPr>
              <w:t xml:space="preserve">от </w:t>
            </w:r>
            <w:r w:rsidR="007F4EB0">
              <w:rPr>
                <w:sz w:val="28"/>
                <w:szCs w:val="28"/>
              </w:rPr>
              <w:t xml:space="preserve">30.01.2026 </w:t>
            </w:r>
            <w:r w:rsidRPr="003A68F9">
              <w:rPr>
                <w:sz w:val="28"/>
                <w:szCs w:val="28"/>
              </w:rPr>
              <w:t xml:space="preserve">   № </w:t>
            </w:r>
            <w:r w:rsidR="007F4EB0">
              <w:rPr>
                <w:sz w:val="28"/>
                <w:szCs w:val="28"/>
              </w:rPr>
              <w:t>29-П</w:t>
            </w:r>
          </w:p>
        </w:tc>
      </w:tr>
    </w:tbl>
    <w:p w:rsidR="002552A7" w:rsidRPr="00AA1137" w:rsidRDefault="002552A7" w:rsidP="002552A7">
      <w:pPr>
        <w:pStyle w:val="30"/>
        <w:tabs>
          <w:tab w:val="left" w:pos="-3420"/>
        </w:tabs>
        <w:spacing w:after="0"/>
        <w:rPr>
          <w:sz w:val="28"/>
          <w:szCs w:val="28"/>
        </w:rPr>
      </w:pPr>
    </w:p>
    <w:p w:rsidR="002552A7" w:rsidRPr="00AA1137" w:rsidRDefault="002552A7" w:rsidP="002552A7">
      <w:pPr>
        <w:pStyle w:val="30"/>
        <w:tabs>
          <w:tab w:val="left" w:pos="-3420"/>
        </w:tabs>
        <w:spacing w:before="720" w:after="0"/>
        <w:jc w:val="center"/>
        <w:rPr>
          <w:b/>
          <w:sz w:val="28"/>
          <w:szCs w:val="28"/>
        </w:rPr>
      </w:pPr>
      <w:r w:rsidRPr="00AA1137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</w:p>
    <w:p w:rsidR="002552A7" w:rsidRPr="001377AA" w:rsidRDefault="002552A7" w:rsidP="002552A7">
      <w:pPr>
        <w:pStyle w:val="30"/>
        <w:tabs>
          <w:tab w:val="left" w:pos="-3420"/>
        </w:tabs>
        <w:spacing w:after="0"/>
        <w:jc w:val="center"/>
        <w:rPr>
          <w:b/>
          <w:snapToGrid w:val="0"/>
          <w:sz w:val="28"/>
          <w:szCs w:val="28"/>
        </w:rPr>
      </w:pPr>
      <w:r w:rsidRPr="003F1DA2">
        <w:rPr>
          <w:b/>
          <w:sz w:val="28"/>
          <w:szCs w:val="28"/>
        </w:rPr>
        <w:t xml:space="preserve">в </w:t>
      </w:r>
      <w:r>
        <w:rPr>
          <w:b/>
          <w:snapToGrid w:val="0"/>
          <w:sz w:val="28"/>
          <w:szCs w:val="28"/>
        </w:rPr>
        <w:t>государственной программе Кировской области             «Пространственное развитие»</w:t>
      </w:r>
    </w:p>
    <w:p w:rsidR="002552A7" w:rsidRPr="003F141E" w:rsidRDefault="002552A7" w:rsidP="002552A7">
      <w:pPr>
        <w:pStyle w:val="12"/>
        <w:numPr>
          <w:ilvl w:val="0"/>
          <w:numId w:val="12"/>
        </w:numPr>
        <w:tabs>
          <w:tab w:val="left" w:pos="1134"/>
        </w:tabs>
        <w:spacing w:before="480" w:after="0" w:line="360" w:lineRule="auto"/>
        <w:ind w:left="0" w:firstLine="709"/>
        <w:rPr>
          <w:szCs w:val="28"/>
        </w:rPr>
      </w:pPr>
      <w:r w:rsidRPr="003F141E">
        <w:rPr>
          <w:szCs w:val="28"/>
        </w:rPr>
        <w:t xml:space="preserve">Раздел 4 </w:t>
      </w:r>
      <w:r>
        <w:rPr>
          <w:szCs w:val="28"/>
        </w:rPr>
        <w:t>«</w:t>
      </w:r>
      <w:r w:rsidRPr="003F141E">
        <w:rPr>
          <w:szCs w:val="28"/>
        </w:rPr>
        <w:t>Предоставление субсидий местным бюджетам из областного бюджета в рамках реализации Государственной программы</w:t>
      </w:r>
      <w:r>
        <w:rPr>
          <w:szCs w:val="28"/>
        </w:rPr>
        <w:t>»</w:t>
      </w:r>
      <w:r w:rsidRPr="003F141E">
        <w:rPr>
          <w:szCs w:val="28"/>
        </w:rPr>
        <w:t xml:space="preserve"> </w:t>
      </w:r>
      <w:r>
        <w:rPr>
          <w:szCs w:val="28"/>
        </w:rPr>
        <w:t>с</w:t>
      </w:r>
      <w:r w:rsidRPr="003F141E">
        <w:rPr>
          <w:szCs w:val="28"/>
        </w:rPr>
        <w:t>тратегических приоритетов и целей государственной политики в сфере реализации государственной программы Кировской области «Пространственное развитие» дополнить абзацем следующего содержания:</w:t>
      </w:r>
    </w:p>
    <w:p w:rsidR="002552A7" w:rsidRDefault="002552A7" w:rsidP="002552A7">
      <w:pPr>
        <w:pStyle w:val="12"/>
        <w:tabs>
          <w:tab w:val="left" w:pos="1134"/>
        </w:tabs>
        <w:spacing w:after="0" w:line="360" w:lineRule="auto"/>
        <w:rPr>
          <w:szCs w:val="28"/>
        </w:rPr>
      </w:pPr>
      <w:r w:rsidRPr="000D58C3">
        <w:rPr>
          <w:szCs w:val="28"/>
        </w:rPr>
        <w:t>«</w:t>
      </w:r>
      <w:r>
        <w:rPr>
          <w:szCs w:val="28"/>
        </w:rPr>
        <w:t xml:space="preserve">Порядок </w:t>
      </w:r>
      <w:r w:rsidRPr="00AF695A">
        <w:rPr>
          <w:szCs w:val="28"/>
        </w:rPr>
        <w:t>предоставления и распределения</w:t>
      </w:r>
      <w:r>
        <w:rPr>
          <w:szCs w:val="28"/>
        </w:rPr>
        <w:t xml:space="preserve"> в 2026 году</w:t>
      </w:r>
      <w:r w:rsidRPr="00AF695A">
        <w:rPr>
          <w:szCs w:val="28"/>
        </w:rPr>
        <w:t xml:space="preserve"> субсиди</w:t>
      </w:r>
      <w:r w:rsidR="008070D7">
        <w:rPr>
          <w:szCs w:val="28"/>
        </w:rPr>
        <w:t>й</w:t>
      </w:r>
      <w:r w:rsidRPr="00AF695A">
        <w:rPr>
          <w:szCs w:val="28"/>
        </w:rPr>
        <w:t xml:space="preserve"> местным бюджетам из областного бюджета на проведение комплексных кадастровых работ </w:t>
      </w:r>
      <w:r>
        <w:rPr>
          <w:szCs w:val="28"/>
        </w:rPr>
        <w:t>представлен в приложении № 11».</w:t>
      </w:r>
    </w:p>
    <w:p w:rsidR="002552A7" w:rsidRDefault="002552A7" w:rsidP="002552A7">
      <w:pPr>
        <w:pStyle w:val="12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Дополнить Порядком </w:t>
      </w:r>
      <w:r w:rsidRPr="00FA0B2C">
        <w:rPr>
          <w:szCs w:val="28"/>
        </w:rPr>
        <w:t>предоставления и распределения</w:t>
      </w:r>
      <w:r>
        <w:rPr>
          <w:szCs w:val="28"/>
        </w:rPr>
        <w:t xml:space="preserve"> в 2026 году</w:t>
      </w:r>
      <w:r w:rsidRPr="00FA0B2C">
        <w:rPr>
          <w:szCs w:val="28"/>
        </w:rPr>
        <w:t xml:space="preserve"> субсиди</w:t>
      </w:r>
      <w:r w:rsidR="008070D7">
        <w:rPr>
          <w:szCs w:val="28"/>
        </w:rPr>
        <w:t>й</w:t>
      </w:r>
      <w:r w:rsidRPr="00FA0B2C">
        <w:rPr>
          <w:szCs w:val="28"/>
        </w:rPr>
        <w:t xml:space="preserve"> местным бюджетам из областного бюджета на проведение комплексных кадастровых работ (приложение </w:t>
      </w:r>
      <w:r>
        <w:rPr>
          <w:szCs w:val="28"/>
        </w:rPr>
        <w:t>№ 1</w:t>
      </w:r>
      <w:r w:rsidR="007A5EF4" w:rsidRPr="007A5EF4">
        <w:rPr>
          <w:szCs w:val="28"/>
        </w:rPr>
        <w:t>1</w:t>
      </w:r>
      <w:r w:rsidRPr="00FA0B2C">
        <w:rPr>
          <w:szCs w:val="28"/>
        </w:rPr>
        <w:t xml:space="preserve"> к Государственной программе) согласно приложению</w:t>
      </w:r>
      <w:r>
        <w:rPr>
          <w:szCs w:val="28"/>
        </w:rPr>
        <w:t>.</w:t>
      </w:r>
    </w:p>
    <w:p w:rsidR="002552A7" w:rsidRDefault="002552A7" w:rsidP="002552A7">
      <w:pPr>
        <w:tabs>
          <w:tab w:val="left" w:pos="1701"/>
        </w:tabs>
        <w:spacing w:line="360" w:lineRule="auto"/>
        <w:ind w:firstLine="1134"/>
        <w:jc w:val="both"/>
        <w:rPr>
          <w:color w:val="000000" w:themeColor="text1"/>
          <w:sz w:val="28"/>
          <w:szCs w:val="28"/>
        </w:rPr>
      </w:pPr>
    </w:p>
    <w:p w:rsidR="002552A7" w:rsidRPr="00353A9C" w:rsidRDefault="002552A7" w:rsidP="002552A7">
      <w:pPr>
        <w:tabs>
          <w:tab w:val="left" w:pos="1701"/>
        </w:tabs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</w:t>
      </w:r>
    </w:p>
    <w:p w:rsidR="002552A7" w:rsidRDefault="002552A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2552A7" w:rsidRDefault="002552A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2552A7" w:rsidRDefault="002552A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2552A7" w:rsidRDefault="002552A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2552A7" w:rsidRDefault="002552A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2552A7" w:rsidRDefault="002552A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2552A7" w:rsidRDefault="002552A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r w:rsidRPr="00AA1137">
        <w:rPr>
          <w:sz w:val="28"/>
          <w:szCs w:val="28"/>
        </w:rPr>
        <w:lastRenderedPageBreak/>
        <w:t xml:space="preserve">Приложение </w:t>
      </w:r>
    </w:p>
    <w:p w:rsidR="003A53D0" w:rsidRPr="00AA1137" w:rsidRDefault="003A53D0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AA1137" w:rsidRDefault="006B5765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F60B5D">
        <w:rPr>
          <w:sz w:val="28"/>
          <w:szCs w:val="28"/>
        </w:rPr>
        <w:t> </w:t>
      </w:r>
      <w:r w:rsidR="00065A75">
        <w:rPr>
          <w:sz w:val="28"/>
          <w:szCs w:val="28"/>
        </w:rPr>
        <w:t>1</w:t>
      </w:r>
      <w:r w:rsidR="003A53D0">
        <w:rPr>
          <w:sz w:val="28"/>
          <w:szCs w:val="28"/>
        </w:rPr>
        <w:t>1</w:t>
      </w:r>
    </w:p>
    <w:p w:rsidR="00A023A0" w:rsidRDefault="00A023A0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6B5765" w:rsidRPr="00AA1137" w:rsidRDefault="006B5765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AA1137" w:rsidRPr="00AA1137" w:rsidRDefault="00AA1137" w:rsidP="00AA1137">
      <w:pPr>
        <w:pStyle w:val="30"/>
        <w:tabs>
          <w:tab w:val="left" w:pos="-3420"/>
        </w:tabs>
        <w:spacing w:after="0"/>
        <w:ind w:left="5041"/>
        <w:rPr>
          <w:sz w:val="28"/>
          <w:szCs w:val="28"/>
        </w:rPr>
      </w:pPr>
    </w:p>
    <w:p w:rsidR="00AA1137" w:rsidRPr="00AA1137" w:rsidRDefault="0009110B" w:rsidP="00AA1137">
      <w:pPr>
        <w:pStyle w:val="30"/>
        <w:tabs>
          <w:tab w:val="left" w:pos="-3420"/>
        </w:tabs>
        <w:spacing w:before="7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AE68C8" w:rsidRPr="0009110B" w:rsidRDefault="0009110B" w:rsidP="0009110B">
      <w:pPr>
        <w:pStyle w:val="30"/>
        <w:tabs>
          <w:tab w:val="left" w:pos="-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и распределения </w:t>
      </w:r>
      <w:r w:rsidR="003A53D0">
        <w:rPr>
          <w:b/>
          <w:sz w:val="28"/>
          <w:szCs w:val="28"/>
        </w:rPr>
        <w:t xml:space="preserve">в 2026 году </w:t>
      </w:r>
      <w:r>
        <w:rPr>
          <w:b/>
          <w:sz w:val="28"/>
          <w:szCs w:val="28"/>
        </w:rPr>
        <w:t>субсиди</w:t>
      </w:r>
      <w:r w:rsidR="00F37387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местным бюджетам из областного бюджета на проведение комплексных кадастровых работ</w:t>
      </w:r>
    </w:p>
    <w:p w:rsidR="0009110B" w:rsidRPr="0009110B" w:rsidRDefault="0009110B" w:rsidP="003A53D0">
      <w:pPr>
        <w:tabs>
          <w:tab w:val="left" w:pos="1701"/>
        </w:tabs>
        <w:spacing w:before="48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1. Порядок предоставления и распределения</w:t>
      </w:r>
      <w:r w:rsidR="003A53D0">
        <w:rPr>
          <w:color w:val="000000" w:themeColor="text1"/>
          <w:sz w:val="28"/>
          <w:szCs w:val="28"/>
        </w:rPr>
        <w:t xml:space="preserve"> в 2026 году</w:t>
      </w:r>
      <w:r w:rsidRPr="0009110B">
        <w:rPr>
          <w:color w:val="000000" w:themeColor="text1"/>
          <w:sz w:val="28"/>
          <w:szCs w:val="28"/>
        </w:rPr>
        <w:t xml:space="preserve"> субсиди</w:t>
      </w:r>
      <w:r w:rsidR="00F37387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 xml:space="preserve"> местным бюджетам из областного бюджета на проведение комплексных кадастровых работ (далее </w:t>
      </w:r>
      <w:r w:rsidR="003A53D0">
        <w:rPr>
          <w:color w:val="000000" w:themeColor="text1"/>
          <w:sz w:val="28"/>
          <w:szCs w:val="28"/>
        </w:rPr>
        <w:t>–</w:t>
      </w:r>
      <w:r w:rsidRPr="0009110B">
        <w:rPr>
          <w:color w:val="000000" w:themeColor="text1"/>
          <w:sz w:val="28"/>
          <w:szCs w:val="28"/>
        </w:rPr>
        <w:t xml:space="preserve"> Порядок) устанавливает правила предоставления </w:t>
      </w:r>
      <w:r w:rsidR="007E4A89">
        <w:rPr>
          <w:color w:val="000000" w:themeColor="text1"/>
          <w:sz w:val="28"/>
          <w:szCs w:val="28"/>
        </w:rPr>
        <w:t xml:space="preserve">      </w:t>
      </w:r>
      <w:r w:rsidRPr="0009110B">
        <w:rPr>
          <w:color w:val="000000" w:themeColor="text1"/>
          <w:sz w:val="28"/>
          <w:szCs w:val="28"/>
        </w:rPr>
        <w:t>и распределения</w:t>
      </w:r>
      <w:r w:rsidR="003A53D0">
        <w:rPr>
          <w:color w:val="000000" w:themeColor="text1"/>
          <w:sz w:val="28"/>
          <w:szCs w:val="28"/>
        </w:rPr>
        <w:t xml:space="preserve"> в 2026 году</w:t>
      </w:r>
      <w:r w:rsidRPr="0009110B">
        <w:rPr>
          <w:color w:val="000000" w:themeColor="text1"/>
          <w:sz w:val="28"/>
          <w:szCs w:val="28"/>
        </w:rPr>
        <w:t xml:space="preserve"> субсиди</w:t>
      </w:r>
      <w:r w:rsidR="000F7372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 xml:space="preserve"> местным бюджетам из областного бюджета на проведение комплексных кадастровых работ (далее </w:t>
      </w:r>
      <w:r w:rsidR="003A53D0">
        <w:rPr>
          <w:color w:val="000000" w:themeColor="text1"/>
          <w:sz w:val="28"/>
          <w:szCs w:val="28"/>
        </w:rPr>
        <w:t xml:space="preserve">– </w:t>
      </w:r>
      <w:r w:rsidRPr="0009110B">
        <w:rPr>
          <w:color w:val="000000" w:themeColor="text1"/>
          <w:sz w:val="28"/>
          <w:szCs w:val="28"/>
        </w:rPr>
        <w:t>субсиди</w:t>
      </w:r>
      <w:r w:rsidR="00585DCA">
        <w:rPr>
          <w:color w:val="000000" w:themeColor="text1"/>
          <w:sz w:val="28"/>
          <w:szCs w:val="28"/>
        </w:rPr>
        <w:t>и</w:t>
      </w:r>
      <w:r w:rsidRPr="0009110B">
        <w:rPr>
          <w:color w:val="000000" w:themeColor="text1"/>
          <w:sz w:val="28"/>
          <w:szCs w:val="28"/>
        </w:rPr>
        <w:t>).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2. Целью предоставления субсиди</w:t>
      </w:r>
      <w:r w:rsidR="00524F95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 xml:space="preserve"> является </w:t>
      </w:r>
      <w:proofErr w:type="spellStart"/>
      <w:r w:rsidRPr="0009110B">
        <w:rPr>
          <w:color w:val="000000" w:themeColor="text1"/>
          <w:sz w:val="28"/>
          <w:szCs w:val="28"/>
        </w:rPr>
        <w:t>софинансирование</w:t>
      </w:r>
      <w:proofErr w:type="spellEnd"/>
      <w:r w:rsidRPr="0009110B">
        <w:rPr>
          <w:color w:val="000000" w:themeColor="text1"/>
          <w:sz w:val="28"/>
          <w:szCs w:val="28"/>
        </w:rPr>
        <w:t xml:space="preserve"> расходных обязательств </w:t>
      </w:r>
      <w:r w:rsidR="008B0F08" w:rsidRPr="008B0F08">
        <w:rPr>
          <w:color w:val="000000" w:themeColor="text1"/>
          <w:sz w:val="28"/>
          <w:szCs w:val="28"/>
        </w:rPr>
        <w:t xml:space="preserve">муниципальных районов, муниципальных </w:t>
      </w:r>
      <w:r w:rsidR="009A0219">
        <w:rPr>
          <w:color w:val="000000" w:themeColor="text1"/>
          <w:sz w:val="28"/>
          <w:szCs w:val="28"/>
        </w:rPr>
        <w:t xml:space="preserve">                        </w:t>
      </w:r>
      <w:r w:rsidR="008B0F08" w:rsidRPr="008B0F08">
        <w:rPr>
          <w:color w:val="000000" w:themeColor="text1"/>
          <w:sz w:val="28"/>
          <w:szCs w:val="28"/>
        </w:rPr>
        <w:t xml:space="preserve">и городских округов Кировской области </w:t>
      </w:r>
      <w:r w:rsidR="002552A7">
        <w:rPr>
          <w:color w:val="000000" w:themeColor="text1"/>
          <w:sz w:val="28"/>
          <w:szCs w:val="28"/>
        </w:rPr>
        <w:t>(далее – муниципальн</w:t>
      </w:r>
      <w:r w:rsidR="008F78BB">
        <w:rPr>
          <w:color w:val="000000" w:themeColor="text1"/>
          <w:sz w:val="28"/>
          <w:szCs w:val="28"/>
        </w:rPr>
        <w:t>ые</w:t>
      </w:r>
      <w:r w:rsidR="002552A7">
        <w:rPr>
          <w:color w:val="000000" w:themeColor="text1"/>
          <w:sz w:val="28"/>
          <w:szCs w:val="28"/>
        </w:rPr>
        <w:t xml:space="preserve"> образовани</w:t>
      </w:r>
      <w:r w:rsidR="008F78BB">
        <w:rPr>
          <w:color w:val="000000" w:themeColor="text1"/>
          <w:sz w:val="28"/>
          <w:szCs w:val="28"/>
        </w:rPr>
        <w:t>я</w:t>
      </w:r>
      <w:r w:rsidR="002552A7">
        <w:rPr>
          <w:color w:val="000000" w:themeColor="text1"/>
          <w:sz w:val="28"/>
          <w:szCs w:val="28"/>
        </w:rPr>
        <w:t>)</w:t>
      </w:r>
      <w:r w:rsidRPr="0009110B">
        <w:rPr>
          <w:color w:val="000000" w:themeColor="text1"/>
          <w:sz w:val="28"/>
          <w:szCs w:val="28"/>
        </w:rPr>
        <w:t xml:space="preserve"> по проведению комплексных кадастровых работ.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3. Субсиди</w:t>
      </w:r>
      <w:r w:rsidR="00F87494">
        <w:rPr>
          <w:color w:val="000000" w:themeColor="text1"/>
          <w:sz w:val="28"/>
          <w:szCs w:val="28"/>
        </w:rPr>
        <w:t>и</w:t>
      </w:r>
      <w:r w:rsidRPr="0009110B">
        <w:rPr>
          <w:color w:val="000000" w:themeColor="text1"/>
          <w:sz w:val="28"/>
          <w:szCs w:val="28"/>
        </w:rPr>
        <w:t xml:space="preserve"> предоставля</w:t>
      </w:r>
      <w:r w:rsidR="00F87494">
        <w:rPr>
          <w:color w:val="000000" w:themeColor="text1"/>
          <w:sz w:val="28"/>
          <w:szCs w:val="28"/>
        </w:rPr>
        <w:t>ю</w:t>
      </w:r>
      <w:r w:rsidRPr="0009110B">
        <w:rPr>
          <w:color w:val="000000" w:themeColor="text1"/>
          <w:sz w:val="28"/>
          <w:szCs w:val="28"/>
        </w:rPr>
        <w:t xml:space="preserve">тся министерством имущественных отношений Кировской области (далее </w:t>
      </w:r>
      <w:r w:rsidR="003A53D0">
        <w:rPr>
          <w:color w:val="000000" w:themeColor="text1"/>
          <w:sz w:val="28"/>
          <w:szCs w:val="28"/>
        </w:rPr>
        <w:t xml:space="preserve">– </w:t>
      </w:r>
      <w:r w:rsidRPr="0009110B">
        <w:rPr>
          <w:color w:val="000000" w:themeColor="text1"/>
          <w:sz w:val="28"/>
          <w:szCs w:val="28"/>
        </w:rPr>
        <w:t>министерство).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4. Субсиди</w:t>
      </w:r>
      <w:r w:rsidR="00F87494">
        <w:rPr>
          <w:color w:val="000000" w:themeColor="text1"/>
          <w:sz w:val="28"/>
          <w:szCs w:val="28"/>
        </w:rPr>
        <w:t>и</w:t>
      </w:r>
      <w:r w:rsidRPr="0009110B">
        <w:rPr>
          <w:color w:val="000000" w:themeColor="text1"/>
          <w:sz w:val="28"/>
          <w:szCs w:val="28"/>
        </w:rPr>
        <w:t xml:space="preserve"> предоставля</w:t>
      </w:r>
      <w:r w:rsidR="00F87494">
        <w:rPr>
          <w:color w:val="000000" w:themeColor="text1"/>
          <w:sz w:val="28"/>
          <w:szCs w:val="28"/>
        </w:rPr>
        <w:t>ю</w:t>
      </w:r>
      <w:r w:rsidRPr="0009110B">
        <w:rPr>
          <w:color w:val="000000" w:themeColor="text1"/>
          <w:sz w:val="28"/>
          <w:szCs w:val="28"/>
        </w:rPr>
        <w:t xml:space="preserve">тся муниципальным образованиям, соответствующим критерию отбора. Критерием отбора </w:t>
      </w:r>
      <w:proofErr w:type="gramStart"/>
      <w:r w:rsidRPr="0009110B">
        <w:rPr>
          <w:color w:val="000000" w:themeColor="text1"/>
          <w:sz w:val="28"/>
          <w:szCs w:val="28"/>
        </w:rPr>
        <w:t>муниципальных</w:t>
      </w:r>
      <w:proofErr w:type="gramEnd"/>
      <w:r w:rsidRPr="0009110B">
        <w:rPr>
          <w:color w:val="000000" w:themeColor="text1"/>
          <w:sz w:val="28"/>
          <w:szCs w:val="28"/>
        </w:rPr>
        <w:t xml:space="preserve"> образований для предоставления субсиди</w:t>
      </w:r>
      <w:r w:rsidR="00F87494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 xml:space="preserve"> является включение кадастровых кварталов на территории муниципального образования в перечень кадастровых кварталов, в границах которых планируется проведение комплексных кадастровых работ в 2026 году, утверждаемый министерством.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5. Размер субсидии i-</w:t>
      </w:r>
      <w:proofErr w:type="spellStart"/>
      <w:r w:rsidRPr="0009110B">
        <w:rPr>
          <w:color w:val="000000" w:themeColor="text1"/>
          <w:sz w:val="28"/>
          <w:szCs w:val="28"/>
        </w:rPr>
        <w:t>му</w:t>
      </w:r>
      <w:proofErr w:type="spellEnd"/>
      <w:r w:rsidRPr="0009110B">
        <w:rPr>
          <w:color w:val="000000" w:themeColor="text1"/>
          <w:sz w:val="28"/>
          <w:szCs w:val="28"/>
        </w:rPr>
        <w:t xml:space="preserve"> муниципальному образованию определяется </w:t>
      </w:r>
      <w:r w:rsidR="007E4A89">
        <w:rPr>
          <w:color w:val="000000" w:themeColor="text1"/>
          <w:sz w:val="28"/>
          <w:szCs w:val="28"/>
        </w:rPr>
        <w:t xml:space="preserve">        </w:t>
      </w:r>
      <w:r w:rsidRPr="0009110B">
        <w:rPr>
          <w:color w:val="000000" w:themeColor="text1"/>
          <w:sz w:val="28"/>
          <w:szCs w:val="28"/>
        </w:rPr>
        <w:t>по следующей формуле:</w:t>
      </w:r>
    </w:p>
    <w:p w:rsidR="00CF7ED2" w:rsidRDefault="00CF7ED2" w:rsidP="00F87494">
      <w:pPr>
        <w:tabs>
          <w:tab w:val="left" w:pos="1701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F7ED2" w:rsidRDefault="0009110B" w:rsidP="00CF7ED2">
      <w:pPr>
        <w:tabs>
          <w:tab w:val="left" w:pos="1701"/>
        </w:tabs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proofErr w:type="spellStart"/>
      <w:r w:rsidRPr="0009110B">
        <w:rPr>
          <w:color w:val="000000" w:themeColor="text1"/>
          <w:sz w:val="28"/>
          <w:szCs w:val="28"/>
        </w:rPr>
        <w:lastRenderedPageBreak/>
        <w:t>S</w:t>
      </w:r>
      <w:r w:rsidRPr="00D948EB">
        <w:rPr>
          <w:color w:val="000000" w:themeColor="text1"/>
          <w:sz w:val="28"/>
          <w:szCs w:val="28"/>
          <w:vertAlign w:val="subscript"/>
        </w:rPr>
        <w:t>i</w:t>
      </w:r>
      <w:proofErr w:type="spellEnd"/>
      <w:r w:rsidRPr="0009110B">
        <w:rPr>
          <w:color w:val="000000" w:themeColor="text1"/>
          <w:sz w:val="28"/>
          <w:szCs w:val="28"/>
        </w:rPr>
        <w:t xml:space="preserve"> = </w:t>
      </w:r>
      <w:proofErr w:type="spellStart"/>
      <w:r w:rsidRPr="0009110B">
        <w:rPr>
          <w:color w:val="000000" w:themeColor="text1"/>
          <w:sz w:val="28"/>
          <w:szCs w:val="28"/>
        </w:rPr>
        <w:t>C</w:t>
      </w:r>
      <w:r w:rsidRPr="00D948EB">
        <w:rPr>
          <w:color w:val="000000" w:themeColor="text1"/>
          <w:sz w:val="28"/>
          <w:szCs w:val="28"/>
          <w:vertAlign w:val="subscript"/>
        </w:rPr>
        <w:t>i</w:t>
      </w:r>
      <w:proofErr w:type="spellEnd"/>
      <w:r w:rsidRPr="00D948EB">
        <w:rPr>
          <w:color w:val="000000" w:themeColor="text1"/>
          <w:sz w:val="28"/>
          <w:szCs w:val="28"/>
          <w:vertAlign w:val="subscript"/>
        </w:rPr>
        <w:t xml:space="preserve"> </w:t>
      </w:r>
      <w:r w:rsidRPr="0009110B">
        <w:rPr>
          <w:color w:val="000000" w:themeColor="text1"/>
          <w:sz w:val="28"/>
          <w:szCs w:val="28"/>
        </w:rPr>
        <w:t>x Y,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где: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9110B">
        <w:rPr>
          <w:color w:val="000000" w:themeColor="text1"/>
          <w:sz w:val="28"/>
          <w:szCs w:val="28"/>
        </w:rPr>
        <w:t>S</w:t>
      </w:r>
      <w:r w:rsidRPr="00D948EB">
        <w:rPr>
          <w:color w:val="000000" w:themeColor="text1"/>
          <w:sz w:val="28"/>
          <w:szCs w:val="28"/>
          <w:vertAlign w:val="subscript"/>
        </w:rPr>
        <w:t>i</w:t>
      </w:r>
      <w:proofErr w:type="spellEnd"/>
      <w:r w:rsidRPr="0009110B">
        <w:rPr>
          <w:color w:val="000000" w:themeColor="text1"/>
          <w:sz w:val="28"/>
          <w:szCs w:val="28"/>
        </w:rPr>
        <w:t xml:space="preserve"> </w:t>
      </w:r>
      <w:r w:rsidR="00CF7ED2">
        <w:rPr>
          <w:color w:val="000000" w:themeColor="text1"/>
          <w:sz w:val="28"/>
          <w:szCs w:val="28"/>
        </w:rPr>
        <w:t>–</w:t>
      </w:r>
      <w:r w:rsidRPr="0009110B">
        <w:rPr>
          <w:color w:val="000000" w:themeColor="text1"/>
          <w:sz w:val="28"/>
          <w:szCs w:val="28"/>
        </w:rPr>
        <w:t xml:space="preserve"> размер субсидии i-</w:t>
      </w:r>
      <w:proofErr w:type="spellStart"/>
      <w:r w:rsidRPr="0009110B">
        <w:rPr>
          <w:color w:val="000000" w:themeColor="text1"/>
          <w:sz w:val="28"/>
          <w:szCs w:val="28"/>
        </w:rPr>
        <w:t>му</w:t>
      </w:r>
      <w:proofErr w:type="spellEnd"/>
      <w:r w:rsidRPr="0009110B">
        <w:rPr>
          <w:color w:val="000000" w:themeColor="text1"/>
          <w:sz w:val="28"/>
          <w:szCs w:val="28"/>
        </w:rPr>
        <w:t xml:space="preserve"> муниципальному образованию</w:t>
      </w:r>
      <w:r w:rsidR="00CF7ED2">
        <w:rPr>
          <w:color w:val="000000" w:themeColor="text1"/>
          <w:sz w:val="28"/>
          <w:szCs w:val="28"/>
        </w:rPr>
        <w:t>, тыс. рублей</w:t>
      </w:r>
      <w:r w:rsidRPr="0009110B">
        <w:rPr>
          <w:color w:val="000000" w:themeColor="text1"/>
          <w:sz w:val="28"/>
          <w:szCs w:val="28"/>
        </w:rPr>
        <w:t>;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9110B">
        <w:rPr>
          <w:color w:val="000000" w:themeColor="text1"/>
          <w:sz w:val="28"/>
          <w:szCs w:val="28"/>
        </w:rPr>
        <w:t>С</w:t>
      </w:r>
      <w:proofErr w:type="gramStart"/>
      <w:r w:rsidRPr="00D948EB">
        <w:rPr>
          <w:color w:val="000000" w:themeColor="text1"/>
          <w:sz w:val="28"/>
          <w:szCs w:val="28"/>
          <w:vertAlign w:val="subscript"/>
        </w:rPr>
        <w:t>i</w:t>
      </w:r>
      <w:proofErr w:type="spellEnd"/>
      <w:proofErr w:type="gramEnd"/>
      <w:r w:rsidRPr="0009110B">
        <w:rPr>
          <w:color w:val="000000" w:themeColor="text1"/>
          <w:sz w:val="28"/>
          <w:szCs w:val="28"/>
        </w:rPr>
        <w:t xml:space="preserve"> </w:t>
      </w:r>
      <w:r w:rsidR="00CF7ED2">
        <w:rPr>
          <w:color w:val="000000" w:themeColor="text1"/>
          <w:sz w:val="28"/>
          <w:szCs w:val="28"/>
        </w:rPr>
        <w:t>–</w:t>
      </w:r>
      <w:r w:rsidRPr="0009110B">
        <w:rPr>
          <w:color w:val="000000" w:themeColor="text1"/>
          <w:sz w:val="28"/>
          <w:szCs w:val="28"/>
        </w:rPr>
        <w:t xml:space="preserve"> стоимость проведения комплексных кадастровых работ в i-м муниципальном образовании в 2026 году, тыс. рублей;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4EB0">
        <w:rPr>
          <w:color w:val="000000" w:themeColor="text1"/>
          <w:spacing w:val="-2"/>
          <w:sz w:val="28"/>
          <w:szCs w:val="28"/>
        </w:rPr>
        <w:t xml:space="preserve">У </w:t>
      </w:r>
      <w:r w:rsidR="00CF7ED2" w:rsidRPr="007F4EB0">
        <w:rPr>
          <w:color w:val="000000" w:themeColor="text1"/>
          <w:spacing w:val="-2"/>
          <w:sz w:val="28"/>
          <w:szCs w:val="28"/>
        </w:rPr>
        <w:t>–</w:t>
      </w:r>
      <w:r w:rsidRPr="007F4EB0">
        <w:rPr>
          <w:color w:val="000000" w:themeColor="text1"/>
          <w:spacing w:val="-2"/>
          <w:sz w:val="28"/>
          <w:szCs w:val="28"/>
        </w:rPr>
        <w:t xml:space="preserve"> уровень </w:t>
      </w:r>
      <w:proofErr w:type="spellStart"/>
      <w:r w:rsidRPr="007F4EB0">
        <w:rPr>
          <w:color w:val="000000" w:themeColor="text1"/>
          <w:spacing w:val="-2"/>
          <w:sz w:val="28"/>
          <w:szCs w:val="28"/>
        </w:rPr>
        <w:t>софинансирования</w:t>
      </w:r>
      <w:proofErr w:type="spellEnd"/>
      <w:r w:rsidRPr="007F4EB0">
        <w:rPr>
          <w:color w:val="000000" w:themeColor="text1"/>
          <w:spacing w:val="-2"/>
          <w:sz w:val="28"/>
          <w:szCs w:val="28"/>
        </w:rPr>
        <w:t xml:space="preserve"> Кировской областью объема</w:t>
      </w:r>
      <w:r w:rsidRPr="0009110B">
        <w:rPr>
          <w:color w:val="000000" w:themeColor="text1"/>
          <w:sz w:val="28"/>
          <w:szCs w:val="28"/>
        </w:rPr>
        <w:t xml:space="preserve"> расходного обязательства i-</w:t>
      </w:r>
      <w:proofErr w:type="spellStart"/>
      <w:r w:rsidRPr="0009110B">
        <w:rPr>
          <w:color w:val="000000" w:themeColor="text1"/>
          <w:sz w:val="28"/>
          <w:szCs w:val="28"/>
        </w:rPr>
        <w:t>го</w:t>
      </w:r>
      <w:proofErr w:type="spellEnd"/>
      <w:r w:rsidRPr="0009110B">
        <w:rPr>
          <w:color w:val="000000" w:themeColor="text1"/>
          <w:sz w:val="28"/>
          <w:szCs w:val="28"/>
        </w:rPr>
        <w:t xml:space="preserve"> муниципального образования по проведению комплексных кадастровых работ, равный 75%.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6. Субсидия предоставляется при соблюдении муниципальным образованием следующих условий:</w:t>
      </w:r>
    </w:p>
    <w:p w:rsidR="0009110B" w:rsidRPr="0009110B" w:rsidRDefault="0009110B" w:rsidP="00E951AD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6.1. При наличии муниципальной программы (подпрограммы), содержащей мероприятия, в целях </w:t>
      </w:r>
      <w:proofErr w:type="spellStart"/>
      <w:r w:rsidRPr="0009110B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09110B">
        <w:rPr>
          <w:color w:val="000000" w:themeColor="text1"/>
          <w:sz w:val="28"/>
          <w:szCs w:val="28"/>
        </w:rPr>
        <w:t xml:space="preserve"> которых предоставляется субсидия</w:t>
      </w:r>
      <w:r w:rsidR="00F37387">
        <w:rPr>
          <w:color w:val="000000" w:themeColor="text1"/>
          <w:sz w:val="28"/>
          <w:szCs w:val="28"/>
        </w:rPr>
        <w:t>,</w:t>
      </w:r>
      <w:r w:rsidR="00E951AD" w:rsidRPr="00E951AD">
        <w:rPr>
          <w:color w:val="000000" w:themeColor="text1"/>
          <w:sz w:val="28"/>
          <w:szCs w:val="28"/>
        </w:rPr>
        <w:t xml:space="preserve"> и (или) муниципальных правовых актов, устанавливающих расходные обязательства муниципальных образований, </w:t>
      </w:r>
      <w:r w:rsidR="009A0219">
        <w:rPr>
          <w:color w:val="000000" w:themeColor="text1"/>
          <w:sz w:val="28"/>
          <w:szCs w:val="28"/>
        </w:rPr>
        <w:t xml:space="preserve">         </w:t>
      </w:r>
      <w:r w:rsidR="00E951AD" w:rsidRPr="00E951AD">
        <w:rPr>
          <w:color w:val="000000" w:themeColor="text1"/>
          <w:sz w:val="28"/>
          <w:szCs w:val="28"/>
        </w:rPr>
        <w:t xml:space="preserve">в целях </w:t>
      </w:r>
      <w:proofErr w:type="spellStart"/>
      <w:r w:rsidR="00E951AD" w:rsidRPr="00E951AD">
        <w:rPr>
          <w:color w:val="000000" w:themeColor="text1"/>
          <w:sz w:val="28"/>
          <w:szCs w:val="28"/>
        </w:rPr>
        <w:t>софинансирования</w:t>
      </w:r>
      <w:proofErr w:type="spellEnd"/>
      <w:r w:rsidR="00E951AD" w:rsidRPr="00E951AD">
        <w:rPr>
          <w:color w:val="000000" w:themeColor="text1"/>
          <w:sz w:val="28"/>
          <w:szCs w:val="28"/>
        </w:rPr>
        <w:t xml:space="preserve"> которых предоставля</w:t>
      </w:r>
      <w:r w:rsidR="00F37387">
        <w:rPr>
          <w:color w:val="000000" w:themeColor="text1"/>
          <w:sz w:val="28"/>
          <w:szCs w:val="28"/>
        </w:rPr>
        <w:t>е</w:t>
      </w:r>
      <w:r w:rsidR="00E951AD" w:rsidRPr="00E951AD">
        <w:rPr>
          <w:color w:val="000000" w:themeColor="text1"/>
          <w:sz w:val="28"/>
          <w:szCs w:val="28"/>
        </w:rPr>
        <w:t>тся субсиди</w:t>
      </w:r>
      <w:r w:rsidR="00F37387">
        <w:rPr>
          <w:color w:val="000000" w:themeColor="text1"/>
          <w:sz w:val="28"/>
          <w:szCs w:val="28"/>
        </w:rPr>
        <w:t>я</w:t>
      </w:r>
      <w:r w:rsidR="00E951AD">
        <w:rPr>
          <w:color w:val="000000" w:themeColor="text1"/>
          <w:sz w:val="28"/>
          <w:szCs w:val="28"/>
        </w:rPr>
        <w:t>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6.2. При наличии заключенного между министерством </w:t>
      </w:r>
      <w:r w:rsidR="009A0219">
        <w:rPr>
          <w:color w:val="000000" w:themeColor="text1"/>
          <w:sz w:val="28"/>
          <w:szCs w:val="28"/>
        </w:rPr>
        <w:t xml:space="preserve">                                          </w:t>
      </w:r>
      <w:r w:rsidRPr="0009110B">
        <w:rPr>
          <w:color w:val="000000" w:themeColor="text1"/>
          <w:sz w:val="28"/>
          <w:szCs w:val="28"/>
        </w:rPr>
        <w:t xml:space="preserve">и администрацией муниципального образования соглашения </w:t>
      </w:r>
      <w:r w:rsidR="009A0219">
        <w:rPr>
          <w:color w:val="000000" w:themeColor="text1"/>
          <w:sz w:val="28"/>
          <w:szCs w:val="28"/>
        </w:rPr>
        <w:t xml:space="preserve">                                      </w:t>
      </w:r>
      <w:proofErr w:type="gramStart"/>
      <w:r w:rsidRPr="0009110B">
        <w:rPr>
          <w:color w:val="000000" w:themeColor="text1"/>
          <w:sz w:val="28"/>
          <w:szCs w:val="28"/>
        </w:rPr>
        <w:t>о предоставлении субсидии</w:t>
      </w:r>
      <w:r w:rsidR="009A0219">
        <w:rPr>
          <w:color w:val="000000" w:themeColor="text1"/>
          <w:sz w:val="28"/>
          <w:szCs w:val="28"/>
        </w:rPr>
        <w:t xml:space="preserve"> </w:t>
      </w:r>
      <w:r w:rsidRPr="0009110B">
        <w:rPr>
          <w:color w:val="000000" w:themeColor="text1"/>
          <w:sz w:val="28"/>
          <w:szCs w:val="28"/>
        </w:rPr>
        <w:t xml:space="preserve">в электронном виде в автоматизированной системе управления бюджетным процессом Кировской области </w:t>
      </w:r>
      <w:r w:rsidR="009A0219">
        <w:rPr>
          <w:color w:val="000000" w:themeColor="text1"/>
          <w:sz w:val="28"/>
          <w:szCs w:val="28"/>
        </w:rPr>
        <w:t xml:space="preserve">                               </w:t>
      </w:r>
      <w:r w:rsidRPr="0009110B">
        <w:rPr>
          <w:color w:val="000000" w:themeColor="text1"/>
          <w:sz w:val="28"/>
          <w:szCs w:val="28"/>
        </w:rPr>
        <w:t>в соответствии с типовой формой</w:t>
      </w:r>
      <w:proofErr w:type="gramEnd"/>
      <w:r w:rsidRPr="0009110B">
        <w:rPr>
          <w:color w:val="000000" w:themeColor="text1"/>
          <w:sz w:val="28"/>
          <w:szCs w:val="28"/>
        </w:rPr>
        <w:t xml:space="preserve"> соглашения о предоставлении субсидии, утвержденной министерством финансов Кировской области.</w:t>
      </w:r>
    </w:p>
    <w:p w:rsidR="00FC55C1" w:rsidRDefault="0009110B" w:rsidP="00F87494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9110B">
        <w:rPr>
          <w:color w:val="000000" w:themeColor="text1"/>
          <w:sz w:val="28"/>
          <w:szCs w:val="28"/>
        </w:rPr>
        <w:t xml:space="preserve">Соглашения о предоставлении субсидии заключаются до 15 февраля очередного финансового года, за исключением соглашений о предоставлении субсидии, бюджетные ассигнования на предоставление которой предусмотрены в соответствии с законом области о внесении изменений </w:t>
      </w:r>
      <w:r w:rsidR="009A0219">
        <w:rPr>
          <w:color w:val="000000" w:themeColor="text1"/>
          <w:sz w:val="28"/>
          <w:szCs w:val="28"/>
        </w:rPr>
        <w:t xml:space="preserve">              </w:t>
      </w:r>
      <w:r w:rsidRPr="0009110B">
        <w:rPr>
          <w:color w:val="000000" w:themeColor="text1"/>
          <w:sz w:val="28"/>
          <w:szCs w:val="28"/>
        </w:rPr>
        <w:t xml:space="preserve">в закон области об областном бюджете на очередной финансовый год </w:t>
      </w:r>
      <w:r w:rsidR="000D6DBA">
        <w:rPr>
          <w:color w:val="000000" w:themeColor="text1"/>
          <w:sz w:val="28"/>
          <w:szCs w:val="28"/>
        </w:rPr>
        <w:t xml:space="preserve">                   </w:t>
      </w:r>
      <w:r w:rsidRPr="0009110B">
        <w:rPr>
          <w:color w:val="000000" w:themeColor="text1"/>
          <w:sz w:val="28"/>
          <w:szCs w:val="28"/>
        </w:rPr>
        <w:t>и на плановый период, которые заключаются не позднее 30 дней после дня вступления в силу указанного закона.</w:t>
      </w:r>
      <w:proofErr w:type="gramEnd"/>
    </w:p>
    <w:p w:rsidR="0009110B" w:rsidRPr="0009110B" w:rsidRDefault="0009110B" w:rsidP="00F87494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9110B">
        <w:rPr>
          <w:color w:val="000000" w:themeColor="text1"/>
          <w:sz w:val="28"/>
          <w:szCs w:val="28"/>
        </w:rPr>
        <w:lastRenderedPageBreak/>
        <w:t xml:space="preserve">В случае если в закон области об областном бюджете либо </w:t>
      </w:r>
      <w:r w:rsidR="000D6DBA">
        <w:rPr>
          <w:color w:val="000000" w:themeColor="text1"/>
          <w:sz w:val="28"/>
          <w:szCs w:val="28"/>
        </w:rPr>
        <w:t xml:space="preserve">                              </w:t>
      </w:r>
      <w:r w:rsidRPr="0009110B">
        <w:rPr>
          <w:color w:val="000000" w:themeColor="text1"/>
          <w:sz w:val="28"/>
          <w:szCs w:val="28"/>
        </w:rPr>
        <w:t xml:space="preserve">в нормативный правовой акт Правительства Кировской области внесены изменения в части распределения между муниципальными образованиями субсидий, финансовое обеспечение которых осуществляется за счет средств областного бюджета, в течение одного месяца после утверждения </w:t>
      </w:r>
      <w:r w:rsidR="000D6DBA">
        <w:rPr>
          <w:color w:val="000000" w:themeColor="text1"/>
          <w:sz w:val="28"/>
          <w:szCs w:val="28"/>
        </w:rPr>
        <w:t xml:space="preserve">                           </w:t>
      </w:r>
      <w:r w:rsidRPr="007F4EB0">
        <w:rPr>
          <w:color w:val="000000" w:themeColor="text1"/>
          <w:spacing w:val="-2"/>
          <w:sz w:val="28"/>
          <w:szCs w:val="28"/>
        </w:rPr>
        <w:t>в установленном порядке указанных изменений заключаются</w:t>
      </w:r>
      <w:r w:rsidRPr="0009110B">
        <w:rPr>
          <w:color w:val="000000" w:themeColor="text1"/>
          <w:sz w:val="28"/>
          <w:szCs w:val="28"/>
        </w:rPr>
        <w:t xml:space="preserve"> дополнительные соглашения к соглашениям о предоставлении субсидии в соответствии </w:t>
      </w:r>
      <w:r w:rsidR="000D6DBA">
        <w:rPr>
          <w:color w:val="000000" w:themeColor="text1"/>
          <w:sz w:val="28"/>
          <w:szCs w:val="28"/>
        </w:rPr>
        <w:t xml:space="preserve">                </w:t>
      </w:r>
      <w:r w:rsidRPr="0009110B">
        <w:rPr>
          <w:color w:val="000000" w:themeColor="text1"/>
          <w:sz w:val="28"/>
          <w:szCs w:val="28"/>
        </w:rPr>
        <w:t>с типовой формой, утвержденной</w:t>
      </w:r>
      <w:proofErr w:type="gramEnd"/>
      <w:r w:rsidRPr="0009110B">
        <w:rPr>
          <w:color w:val="000000" w:themeColor="text1"/>
          <w:sz w:val="28"/>
          <w:szCs w:val="28"/>
        </w:rPr>
        <w:t xml:space="preserve"> министерством финансов Кировской области.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6.3. При предусмотренной частью 7 статьи 26 Федерального закона </w:t>
      </w:r>
      <w:r w:rsidR="007E4A89">
        <w:rPr>
          <w:color w:val="000000" w:themeColor="text1"/>
          <w:sz w:val="28"/>
          <w:szCs w:val="28"/>
        </w:rPr>
        <w:t xml:space="preserve">             </w:t>
      </w:r>
      <w:r w:rsidRPr="0009110B">
        <w:rPr>
          <w:color w:val="000000" w:themeColor="text1"/>
          <w:sz w:val="28"/>
          <w:szCs w:val="28"/>
        </w:rPr>
        <w:t xml:space="preserve">от 05.04.2013 </w:t>
      </w:r>
      <w:r w:rsidR="006E4B9D">
        <w:rPr>
          <w:color w:val="000000" w:themeColor="text1"/>
          <w:sz w:val="28"/>
          <w:szCs w:val="28"/>
        </w:rPr>
        <w:t>№</w:t>
      </w:r>
      <w:r w:rsidRPr="0009110B">
        <w:rPr>
          <w:color w:val="000000" w:themeColor="text1"/>
          <w:sz w:val="28"/>
          <w:szCs w:val="28"/>
        </w:rPr>
        <w:t xml:space="preserve"> 44-ФЗ </w:t>
      </w:r>
      <w:r w:rsidR="006E4B9D">
        <w:rPr>
          <w:color w:val="000000" w:themeColor="text1"/>
          <w:sz w:val="28"/>
          <w:szCs w:val="28"/>
        </w:rPr>
        <w:t>«</w:t>
      </w:r>
      <w:r w:rsidRPr="0009110B">
        <w:rPr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E4B9D">
        <w:rPr>
          <w:color w:val="000000" w:themeColor="text1"/>
          <w:sz w:val="28"/>
          <w:szCs w:val="28"/>
        </w:rPr>
        <w:t>»</w:t>
      </w:r>
      <w:r w:rsidRPr="0009110B">
        <w:rPr>
          <w:color w:val="000000" w:themeColor="text1"/>
          <w:sz w:val="28"/>
          <w:szCs w:val="28"/>
        </w:rPr>
        <w:t xml:space="preserve"> (далее </w:t>
      </w:r>
      <w:r w:rsidR="00CF7ED2">
        <w:rPr>
          <w:color w:val="000000" w:themeColor="text1"/>
          <w:sz w:val="28"/>
          <w:szCs w:val="28"/>
        </w:rPr>
        <w:t>–</w:t>
      </w:r>
      <w:r w:rsidRPr="0009110B">
        <w:rPr>
          <w:color w:val="000000" w:themeColor="text1"/>
          <w:sz w:val="28"/>
          <w:szCs w:val="28"/>
        </w:rPr>
        <w:t xml:space="preserve"> Федеральный закон от 05.04.2013 </w:t>
      </w:r>
      <w:r w:rsidR="006E4B9D">
        <w:rPr>
          <w:color w:val="000000" w:themeColor="text1"/>
          <w:sz w:val="28"/>
          <w:szCs w:val="28"/>
        </w:rPr>
        <w:t>№</w:t>
      </w:r>
      <w:r w:rsidRPr="0009110B">
        <w:rPr>
          <w:color w:val="000000" w:themeColor="text1"/>
          <w:sz w:val="28"/>
          <w:szCs w:val="28"/>
        </w:rPr>
        <w:t xml:space="preserve"> 44-ФЗ) централизации закупок, финансовое обеспечение которых осуществляется за счет субсидии.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Данное условие не распространяется на субсиди</w:t>
      </w:r>
      <w:r w:rsidR="00F87494">
        <w:rPr>
          <w:color w:val="000000" w:themeColor="text1"/>
          <w:sz w:val="28"/>
          <w:szCs w:val="28"/>
        </w:rPr>
        <w:t>и</w:t>
      </w:r>
      <w:r w:rsidRPr="0009110B">
        <w:rPr>
          <w:color w:val="000000" w:themeColor="text1"/>
          <w:sz w:val="28"/>
          <w:szCs w:val="28"/>
        </w:rPr>
        <w:t>, предоставляем</w:t>
      </w:r>
      <w:r w:rsidR="00F87494">
        <w:rPr>
          <w:color w:val="000000" w:themeColor="text1"/>
          <w:sz w:val="28"/>
          <w:szCs w:val="28"/>
        </w:rPr>
        <w:t>ые</w:t>
      </w:r>
      <w:r w:rsidRPr="0009110B">
        <w:rPr>
          <w:color w:val="000000" w:themeColor="text1"/>
          <w:sz w:val="28"/>
          <w:szCs w:val="28"/>
        </w:rPr>
        <w:t xml:space="preserve"> </w:t>
      </w:r>
      <w:r w:rsidR="007E4A89">
        <w:rPr>
          <w:color w:val="000000" w:themeColor="text1"/>
          <w:sz w:val="28"/>
          <w:szCs w:val="28"/>
        </w:rPr>
        <w:t xml:space="preserve">          </w:t>
      </w:r>
      <w:r w:rsidRPr="0009110B">
        <w:rPr>
          <w:color w:val="000000" w:themeColor="text1"/>
          <w:sz w:val="28"/>
          <w:szCs w:val="28"/>
        </w:rPr>
        <w:t xml:space="preserve">на </w:t>
      </w:r>
      <w:proofErr w:type="spellStart"/>
      <w:r w:rsidRPr="0009110B">
        <w:rPr>
          <w:color w:val="000000" w:themeColor="text1"/>
          <w:sz w:val="28"/>
          <w:szCs w:val="28"/>
        </w:rPr>
        <w:t>софинансирование</w:t>
      </w:r>
      <w:proofErr w:type="spellEnd"/>
      <w:r w:rsidRPr="0009110B">
        <w:rPr>
          <w:color w:val="000000" w:themeColor="text1"/>
          <w:sz w:val="28"/>
          <w:szCs w:val="28"/>
        </w:rPr>
        <w:t xml:space="preserve"> муниципальных контрактов (договоров), заключаемых </w:t>
      </w:r>
      <w:r w:rsidR="007E4A89">
        <w:rPr>
          <w:color w:val="000000" w:themeColor="text1"/>
          <w:sz w:val="28"/>
          <w:szCs w:val="28"/>
        </w:rPr>
        <w:t xml:space="preserve">   </w:t>
      </w:r>
      <w:r w:rsidRPr="0009110B">
        <w:rPr>
          <w:color w:val="000000" w:themeColor="text1"/>
          <w:sz w:val="28"/>
          <w:szCs w:val="28"/>
        </w:rPr>
        <w:t xml:space="preserve">на основании части 1 статьи 93 Федерального закона от 05.04.2013 </w:t>
      </w:r>
      <w:r w:rsidR="006E4B9D">
        <w:rPr>
          <w:color w:val="000000" w:themeColor="text1"/>
          <w:sz w:val="28"/>
          <w:szCs w:val="28"/>
        </w:rPr>
        <w:t>№</w:t>
      </w:r>
      <w:r w:rsidRPr="0009110B">
        <w:rPr>
          <w:color w:val="000000" w:themeColor="text1"/>
          <w:sz w:val="28"/>
          <w:szCs w:val="28"/>
        </w:rPr>
        <w:t xml:space="preserve"> 44-ФЗ.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7. Результатом использования субсидии является количество объектов недвижимости в кадастровых кварталах, в отношении которых проведены комплексные кадастровые работы.</w:t>
      </w:r>
    </w:p>
    <w:p w:rsid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Значения результат</w:t>
      </w:r>
      <w:r w:rsidR="00CF7ED2">
        <w:rPr>
          <w:color w:val="000000" w:themeColor="text1"/>
          <w:sz w:val="28"/>
          <w:szCs w:val="28"/>
        </w:rPr>
        <w:t>а</w:t>
      </w:r>
      <w:r w:rsidRPr="0009110B">
        <w:rPr>
          <w:color w:val="000000" w:themeColor="text1"/>
          <w:sz w:val="28"/>
          <w:szCs w:val="28"/>
        </w:rPr>
        <w:t xml:space="preserve"> использования субсидии по муниципальным образованиям устанавливаются правовым актом министерства, </w:t>
      </w:r>
      <w:r w:rsidRPr="007F4EB0">
        <w:rPr>
          <w:color w:val="000000" w:themeColor="text1"/>
          <w:spacing w:val="-2"/>
          <w:sz w:val="28"/>
          <w:szCs w:val="28"/>
        </w:rPr>
        <w:t>согласованным с министерством финансов Кировской области до</w:t>
      </w:r>
      <w:r w:rsidRPr="0009110B">
        <w:rPr>
          <w:color w:val="000000" w:themeColor="text1"/>
          <w:sz w:val="28"/>
          <w:szCs w:val="28"/>
        </w:rPr>
        <w:t xml:space="preserve"> заключения соглашений о предоставлении субсидии (дополнительных соглашений к соглашениям о предоставлении субсидии).</w:t>
      </w:r>
    </w:p>
    <w:p w:rsidR="00F37387" w:rsidRPr="00F37387" w:rsidRDefault="00F37387" w:rsidP="00F874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7387">
        <w:rPr>
          <w:sz w:val="28"/>
          <w:szCs w:val="28"/>
        </w:rPr>
        <w:t>Снижение значений результат</w:t>
      </w:r>
      <w:r w:rsidR="00F87494">
        <w:rPr>
          <w:sz w:val="28"/>
          <w:szCs w:val="28"/>
        </w:rPr>
        <w:t>а</w:t>
      </w:r>
      <w:r w:rsidRPr="00F37387">
        <w:rPr>
          <w:sz w:val="28"/>
          <w:szCs w:val="28"/>
        </w:rPr>
        <w:t xml:space="preserve"> использования субсиди</w:t>
      </w:r>
      <w:r w:rsidR="00F87494">
        <w:rPr>
          <w:sz w:val="28"/>
          <w:szCs w:val="28"/>
        </w:rPr>
        <w:t>и</w:t>
      </w:r>
      <w:r w:rsidRPr="00F37387">
        <w:rPr>
          <w:sz w:val="28"/>
          <w:szCs w:val="28"/>
        </w:rPr>
        <w:t xml:space="preserve"> в течение текущего финансового года возможно только в случае сокращения размеров субсидий.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lastRenderedPageBreak/>
        <w:t xml:space="preserve">8. </w:t>
      </w:r>
      <w:proofErr w:type="gramStart"/>
      <w:r w:rsidRPr="0009110B">
        <w:rPr>
          <w:color w:val="000000" w:themeColor="text1"/>
          <w:sz w:val="28"/>
          <w:szCs w:val="28"/>
        </w:rPr>
        <w:t>Перечисление субсиди</w:t>
      </w:r>
      <w:r w:rsidR="00F87494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 xml:space="preserve"> осуществляется в установленном порядке </w:t>
      </w:r>
      <w:r w:rsidR="007E4A89">
        <w:rPr>
          <w:color w:val="000000" w:themeColor="text1"/>
          <w:sz w:val="28"/>
          <w:szCs w:val="28"/>
        </w:rPr>
        <w:t xml:space="preserve">             </w:t>
      </w:r>
      <w:r w:rsidRPr="0009110B">
        <w:rPr>
          <w:color w:val="000000" w:themeColor="text1"/>
          <w:sz w:val="28"/>
          <w:szCs w:val="28"/>
        </w:rPr>
        <w:t xml:space="preserve">в бюджеты муниципальных образований в пределах сумм, распределенных законом области об областном бюджете на очередной финансовый год </w:t>
      </w:r>
      <w:r w:rsidR="007E4A89">
        <w:rPr>
          <w:color w:val="000000" w:themeColor="text1"/>
          <w:sz w:val="28"/>
          <w:szCs w:val="28"/>
        </w:rPr>
        <w:t xml:space="preserve">                     </w:t>
      </w:r>
      <w:r w:rsidRPr="0009110B">
        <w:rPr>
          <w:color w:val="000000" w:themeColor="text1"/>
          <w:sz w:val="28"/>
          <w:szCs w:val="28"/>
        </w:rPr>
        <w:t>и на плановый период, и в пределах лимитов бюджетных обязательств, доведенных до министерства, в течение трех рабочих дней после представления органами местного самоуправления муниципальных образований документов, подтверждающих потребность в предоставлении субсиди</w:t>
      </w:r>
      <w:r w:rsidR="00F87494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>.</w:t>
      </w:r>
      <w:proofErr w:type="gramEnd"/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9. Для перечисления субсидии администрация муниципального образования представляет в министерство: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9.1. Выписку из муниципальной программы (подпрограммы), предусматривающей мероприятия по проведению комплексных кадастровых работ</w:t>
      </w:r>
      <w:r w:rsidR="00F37387">
        <w:rPr>
          <w:color w:val="000000" w:themeColor="text1"/>
          <w:sz w:val="28"/>
          <w:szCs w:val="28"/>
        </w:rPr>
        <w:t>,</w:t>
      </w:r>
      <w:r w:rsidR="00F37387" w:rsidRPr="00F37387">
        <w:rPr>
          <w:color w:val="000000" w:themeColor="text1"/>
          <w:sz w:val="28"/>
          <w:szCs w:val="28"/>
        </w:rPr>
        <w:t xml:space="preserve"> и (или) муниципальн</w:t>
      </w:r>
      <w:r w:rsidR="00F37387">
        <w:rPr>
          <w:color w:val="000000" w:themeColor="text1"/>
          <w:sz w:val="28"/>
          <w:szCs w:val="28"/>
        </w:rPr>
        <w:t>ого</w:t>
      </w:r>
      <w:r w:rsidR="00F37387" w:rsidRPr="00F37387">
        <w:rPr>
          <w:color w:val="000000" w:themeColor="text1"/>
          <w:sz w:val="28"/>
          <w:szCs w:val="28"/>
        </w:rPr>
        <w:t xml:space="preserve"> правов</w:t>
      </w:r>
      <w:r w:rsidR="00F37387">
        <w:rPr>
          <w:color w:val="000000" w:themeColor="text1"/>
          <w:sz w:val="28"/>
          <w:szCs w:val="28"/>
        </w:rPr>
        <w:t>ого</w:t>
      </w:r>
      <w:r w:rsidR="00F37387" w:rsidRPr="00F37387">
        <w:rPr>
          <w:color w:val="000000" w:themeColor="text1"/>
          <w:sz w:val="28"/>
          <w:szCs w:val="28"/>
        </w:rPr>
        <w:t xml:space="preserve"> акт</w:t>
      </w:r>
      <w:r w:rsidR="00F37387">
        <w:rPr>
          <w:color w:val="000000" w:themeColor="text1"/>
          <w:sz w:val="28"/>
          <w:szCs w:val="28"/>
        </w:rPr>
        <w:t>а</w:t>
      </w:r>
      <w:r w:rsidR="00F37387" w:rsidRPr="00F37387">
        <w:rPr>
          <w:color w:val="000000" w:themeColor="text1"/>
          <w:sz w:val="28"/>
          <w:szCs w:val="28"/>
        </w:rPr>
        <w:t>, устанавливающ</w:t>
      </w:r>
      <w:r w:rsidR="00F37387">
        <w:rPr>
          <w:color w:val="000000" w:themeColor="text1"/>
          <w:sz w:val="28"/>
          <w:szCs w:val="28"/>
        </w:rPr>
        <w:t>его</w:t>
      </w:r>
      <w:r w:rsidR="00F37387" w:rsidRPr="00F37387">
        <w:rPr>
          <w:color w:val="000000" w:themeColor="text1"/>
          <w:sz w:val="28"/>
          <w:szCs w:val="28"/>
        </w:rPr>
        <w:t xml:space="preserve"> расходные обязательства муниципальн</w:t>
      </w:r>
      <w:r w:rsidR="00F37387">
        <w:rPr>
          <w:color w:val="000000" w:themeColor="text1"/>
          <w:sz w:val="28"/>
          <w:szCs w:val="28"/>
        </w:rPr>
        <w:t>ого</w:t>
      </w:r>
      <w:r w:rsidR="00F37387" w:rsidRPr="00F37387">
        <w:rPr>
          <w:color w:val="000000" w:themeColor="text1"/>
          <w:sz w:val="28"/>
          <w:szCs w:val="28"/>
        </w:rPr>
        <w:t xml:space="preserve"> образовани</w:t>
      </w:r>
      <w:r w:rsidR="00F37387">
        <w:rPr>
          <w:color w:val="000000" w:themeColor="text1"/>
          <w:sz w:val="28"/>
          <w:szCs w:val="28"/>
        </w:rPr>
        <w:t>я</w:t>
      </w:r>
      <w:r w:rsidR="00F37387" w:rsidRPr="00F37387">
        <w:rPr>
          <w:color w:val="000000" w:themeColor="text1"/>
          <w:sz w:val="28"/>
          <w:szCs w:val="28"/>
        </w:rPr>
        <w:t xml:space="preserve">, в целях </w:t>
      </w:r>
      <w:proofErr w:type="spellStart"/>
      <w:r w:rsidR="00F37387" w:rsidRPr="00F37387">
        <w:rPr>
          <w:color w:val="000000" w:themeColor="text1"/>
          <w:sz w:val="28"/>
          <w:szCs w:val="28"/>
        </w:rPr>
        <w:t>софинансирования</w:t>
      </w:r>
      <w:proofErr w:type="spellEnd"/>
      <w:r w:rsidR="00F37387" w:rsidRPr="00F37387">
        <w:rPr>
          <w:color w:val="000000" w:themeColor="text1"/>
          <w:sz w:val="28"/>
          <w:szCs w:val="28"/>
        </w:rPr>
        <w:t xml:space="preserve"> которых предоставля</w:t>
      </w:r>
      <w:r w:rsidR="00F37387">
        <w:rPr>
          <w:color w:val="000000" w:themeColor="text1"/>
          <w:sz w:val="28"/>
          <w:szCs w:val="28"/>
        </w:rPr>
        <w:t>е</w:t>
      </w:r>
      <w:r w:rsidR="00F37387" w:rsidRPr="00F37387">
        <w:rPr>
          <w:color w:val="000000" w:themeColor="text1"/>
          <w:sz w:val="28"/>
          <w:szCs w:val="28"/>
        </w:rPr>
        <w:t>тся субсиди</w:t>
      </w:r>
      <w:r w:rsidR="00F37387">
        <w:rPr>
          <w:color w:val="000000" w:themeColor="text1"/>
          <w:sz w:val="28"/>
          <w:szCs w:val="28"/>
        </w:rPr>
        <w:t>я</w:t>
      </w:r>
      <w:r w:rsidR="00F37387" w:rsidRPr="00F37387">
        <w:rPr>
          <w:color w:val="000000" w:themeColor="text1"/>
          <w:sz w:val="28"/>
          <w:szCs w:val="28"/>
        </w:rPr>
        <w:t>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9.2. Копии муниципальных контрактов (договоров), документов, </w:t>
      </w:r>
      <w:r w:rsidR="00F37387">
        <w:rPr>
          <w:color w:val="000000" w:themeColor="text1"/>
          <w:sz w:val="28"/>
          <w:szCs w:val="28"/>
        </w:rPr>
        <w:t>подтверждающих возникновение денежных обязательств</w:t>
      </w:r>
      <w:r w:rsidRPr="0009110B">
        <w:rPr>
          <w:color w:val="000000" w:themeColor="text1"/>
          <w:sz w:val="28"/>
          <w:szCs w:val="28"/>
        </w:rPr>
        <w:t>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9.3. Информацию о заключенном муниципальном контракте (договоре) </w:t>
      </w:r>
      <w:r w:rsidR="007E4A89">
        <w:rPr>
          <w:color w:val="000000" w:themeColor="text1"/>
          <w:sz w:val="28"/>
          <w:szCs w:val="28"/>
        </w:rPr>
        <w:t xml:space="preserve">      </w:t>
      </w:r>
      <w:r w:rsidRPr="0009110B">
        <w:rPr>
          <w:color w:val="000000" w:themeColor="text1"/>
          <w:sz w:val="28"/>
          <w:szCs w:val="28"/>
        </w:rPr>
        <w:t xml:space="preserve">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 05.04.2013 </w:t>
      </w:r>
      <w:r w:rsidR="006E4B9D">
        <w:rPr>
          <w:color w:val="000000" w:themeColor="text1"/>
          <w:sz w:val="28"/>
          <w:szCs w:val="28"/>
        </w:rPr>
        <w:t>№</w:t>
      </w:r>
      <w:r w:rsidRPr="0009110B">
        <w:rPr>
          <w:color w:val="000000" w:themeColor="text1"/>
          <w:sz w:val="28"/>
          <w:szCs w:val="28"/>
        </w:rPr>
        <w:t xml:space="preserve"> 44-ФЗ.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9.4. Сведения о потребности в средствах субсидии по форме, предусмотренной соглашением о предоставлении субсидии.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9.5. Копии платежных поручений, подтверждающих кассовые расходы </w:t>
      </w:r>
      <w:r w:rsidR="007E4A89">
        <w:rPr>
          <w:color w:val="000000" w:themeColor="text1"/>
          <w:sz w:val="28"/>
          <w:szCs w:val="28"/>
        </w:rPr>
        <w:t xml:space="preserve">     </w:t>
      </w:r>
      <w:r w:rsidRPr="0009110B">
        <w:rPr>
          <w:color w:val="000000" w:themeColor="text1"/>
          <w:sz w:val="28"/>
          <w:szCs w:val="28"/>
        </w:rPr>
        <w:t>за счет средств местного бюджета.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10. Средства субсиди</w:t>
      </w:r>
      <w:r w:rsidR="00F87494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 xml:space="preserve"> перечисляются пропорционально кассовым </w:t>
      </w:r>
      <w:r w:rsidRPr="007F4EB0">
        <w:rPr>
          <w:color w:val="000000" w:themeColor="text1"/>
          <w:spacing w:val="-2"/>
          <w:sz w:val="28"/>
          <w:szCs w:val="28"/>
        </w:rPr>
        <w:t>расходам местных бюджетов по соответствующим расходным</w:t>
      </w:r>
      <w:r w:rsidRPr="0009110B">
        <w:rPr>
          <w:color w:val="000000" w:themeColor="text1"/>
          <w:sz w:val="28"/>
          <w:szCs w:val="28"/>
        </w:rPr>
        <w:t xml:space="preserve"> обязательствам </w:t>
      </w:r>
      <w:r w:rsidRPr="0009110B">
        <w:rPr>
          <w:color w:val="000000" w:themeColor="text1"/>
          <w:sz w:val="28"/>
          <w:szCs w:val="28"/>
        </w:rPr>
        <w:lastRenderedPageBreak/>
        <w:t>(проектам, объектам) на основании документов, подтверждающих возникновение денежных обязательств.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11. Администрация муниципального образования представляет </w:t>
      </w:r>
      <w:r w:rsidR="007E4A89">
        <w:rPr>
          <w:color w:val="000000" w:themeColor="text1"/>
          <w:sz w:val="28"/>
          <w:szCs w:val="28"/>
        </w:rPr>
        <w:t xml:space="preserve">                        </w:t>
      </w:r>
      <w:r w:rsidRPr="007F4EB0">
        <w:rPr>
          <w:color w:val="000000" w:themeColor="text1"/>
          <w:spacing w:val="-2"/>
          <w:sz w:val="28"/>
          <w:szCs w:val="28"/>
        </w:rPr>
        <w:t>в министерство по формам, предусмотренным соглашением о</w:t>
      </w:r>
      <w:r w:rsidRPr="0009110B">
        <w:rPr>
          <w:color w:val="000000" w:themeColor="text1"/>
          <w:sz w:val="28"/>
          <w:szCs w:val="28"/>
        </w:rPr>
        <w:t xml:space="preserve"> предоставлении субсидии, следующую отчетность: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11.1. Ежеквартально, не позднее 10-го числа месяца, следующего </w:t>
      </w:r>
      <w:r w:rsidR="007E4A89">
        <w:rPr>
          <w:color w:val="000000" w:themeColor="text1"/>
          <w:sz w:val="28"/>
          <w:szCs w:val="28"/>
        </w:rPr>
        <w:t xml:space="preserve">                  </w:t>
      </w:r>
      <w:r w:rsidRPr="0009110B">
        <w:rPr>
          <w:color w:val="000000" w:themeColor="text1"/>
          <w:sz w:val="28"/>
          <w:szCs w:val="28"/>
        </w:rPr>
        <w:t xml:space="preserve">за отчетным кварталом, отчет о расходовании субсидии с указанием расходов местного бюджета, в целях </w:t>
      </w:r>
      <w:proofErr w:type="spellStart"/>
      <w:r w:rsidRPr="0009110B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09110B">
        <w:rPr>
          <w:color w:val="000000" w:themeColor="text1"/>
          <w:sz w:val="28"/>
          <w:szCs w:val="28"/>
        </w:rPr>
        <w:t xml:space="preserve"> которых предоставлена субсидия.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11.2. По итогам года</w:t>
      </w:r>
      <w:r w:rsidR="00CF56CC">
        <w:rPr>
          <w:color w:val="000000" w:themeColor="text1"/>
          <w:sz w:val="28"/>
          <w:szCs w:val="28"/>
        </w:rPr>
        <w:t>,</w:t>
      </w:r>
      <w:r w:rsidRPr="0009110B">
        <w:rPr>
          <w:color w:val="000000" w:themeColor="text1"/>
          <w:sz w:val="28"/>
          <w:szCs w:val="28"/>
        </w:rPr>
        <w:t xml:space="preserve"> </w:t>
      </w:r>
      <w:r w:rsidR="00CF56CC">
        <w:rPr>
          <w:color w:val="000000" w:themeColor="text1"/>
          <w:sz w:val="28"/>
          <w:szCs w:val="28"/>
        </w:rPr>
        <w:t>не позднее</w:t>
      </w:r>
      <w:r w:rsidRPr="0009110B">
        <w:rPr>
          <w:color w:val="000000" w:themeColor="text1"/>
          <w:sz w:val="28"/>
          <w:szCs w:val="28"/>
        </w:rPr>
        <w:t xml:space="preserve"> 01.02.2027</w:t>
      </w:r>
      <w:r w:rsidR="00CF56CC">
        <w:rPr>
          <w:color w:val="000000" w:themeColor="text1"/>
          <w:sz w:val="28"/>
          <w:szCs w:val="28"/>
        </w:rPr>
        <w:t>,</w:t>
      </w:r>
      <w:r w:rsidRPr="0009110B">
        <w:rPr>
          <w:color w:val="000000" w:themeColor="text1"/>
          <w:sz w:val="28"/>
          <w:szCs w:val="28"/>
        </w:rPr>
        <w:t xml:space="preserve"> отчет о достижении значения результата использования субсидии.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12. Министерство обеспечивает соблюдение получателями субсиди</w:t>
      </w:r>
      <w:r w:rsidR="00F87494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 xml:space="preserve"> условий, цели и порядка, установленных при предоставлении субсиди</w:t>
      </w:r>
      <w:r w:rsidR="00F87494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>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13. Органы государственного финансового контроля осуществляют проверку соблюдения получателями субсиди</w:t>
      </w:r>
      <w:r w:rsidR="005F15FC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 xml:space="preserve"> условий, цели и порядка, установленных при предоставлении субсиди</w:t>
      </w:r>
      <w:r w:rsidR="005F15FC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>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14. Основаниями для применения мер ответственности к муниципальным образованиям при невыполнении ими обязательств, установленных соглашениями о предоставлении субсидии (далее </w:t>
      </w:r>
      <w:r w:rsidR="005F2422">
        <w:rPr>
          <w:color w:val="000000" w:themeColor="text1"/>
          <w:sz w:val="28"/>
          <w:szCs w:val="28"/>
        </w:rPr>
        <w:t>–</w:t>
      </w:r>
      <w:r w:rsidRPr="0009110B">
        <w:rPr>
          <w:color w:val="000000" w:themeColor="text1"/>
          <w:sz w:val="28"/>
          <w:szCs w:val="28"/>
        </w:rPr>
        <w:t xml:space="preserve"> меры ответственности), являются: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недостижение муниципальными образованиями значений результата использования субсидии, предусмотренных соглашениями о предоставлении субсидии;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неиспользование субсиди</w:t>
      </w:r>
      <w:r w:rsidR="00F87494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 xml:space="preserve"> муниципальными образованиями.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15. При недостижении муниципальными образованиями по состоянию </w:t>
      </w:r>
      <w:r w:rsidRPr="007F4EB0">
        <w:rPr>
          <w:color w:val="000000" w:themeColor="text1"/>
          <w:spacing w:val="-2"/>
          <w:sz w:val="28"/>
          <w:szCs w:val="28"/>
        </w:rPr>
        <w:t>на 31.12.2026 значений результата использования субсидии,</w:t>
      </w:r>
      <w:r w:rsidRPr="0009110B">
        <w:rPr>
          <w:color w:val="000000" w:themeColor="text1"/>
          <w:sz w:val="28"/>
          <w:szCs w:val="28"/>
        </w:rPr>
        <w:t xml:space="preserve"> предусмотренных соглашени</w:t>
      </w:r>
      <w:r w:rsidR="00311638">
        <w:rPr>
          <w:color w:val="000000" w:themeColor="text1"/>
          <w:sz w:val="28"/>
          <w:szCs w:val="28"/>
        </w:rPr>
        <w:t>ями</w:t>
      </w:r>
      <w:r w:rsidRPr="0009110B">
        <w:rPr>
          <w:color w:val="000000" w:themeColor="text1"/>
          <w:sz w:val="28"/>
          <w:szCs w:val="28"/>
        </w:rPr>
        <w:t xml:space="preserve"> о предоставлении субсидии, применение мер ответственности </w:t>
      </w:r>
      <w:r w:rsidR="003B07A4">
        <w:rPr>
          <w:color w:val="000000" w:themeColor="text1"/>
          <w:sz w:val="28"/>
          <w:szCs w:val="28"/>
        </w:rPr>
        <w:t xml:space="preserve">     </w:t>
      </w:r>
      <w:r w:rsidRPr="0009110B">
        <w:rPr>
          <w:color w:val="000000" w:themeColor="text1"/>
          <w:sz w:val="28"/>
          <w:szCs w:val="28"/>
        </w:rPr>
        <w:t>к муниципальным образованиям осуществляется в следующем порядке: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lastRenderedPageBreak/>
        <w:t xml:space="preserve">15.1. В случае установления фактов недостижения значений результата использования субсидии на основании отчетов и сведений, представляемых муниципальными образованиями, министерство в срок до 01.04.2027 направляет администрациям муниципальных образований требования </w:t>
      </w:r>
      <w:r w:rsidR="003B07A4">
        <w:rPr>
          <w:color w:val="000000" w:themeColor="text1"/>
          <w:sz w:val="28"/>
          <w:szCs w:val="28"/>
        </w:rPr>
        <w:t xml:space="preserve">                   </w:t>
      </w:r>
      <w:r w:rsidRPr="0009110B">
        <w:rPr>
          <w:color w:val="000000" w:themeColor="text1"/>
          <w:sz w:val="28"/>
          <w:szCs w:val="28"/>
        </w:rPr>
        <w:t xml:space="preserve">о возврате средств местных бюджетов в доход областного бюджета в срок </w:t>
      </w:r>
      <w:r w:rsidR="003B07A4">
        <w:rPr>
          <w:color w:val="000000" w:themeColor="text1"/>
          <w:sz w:val="28"/>
          <w:szCs w:val="28"/>
        </w:rPr>
        <w:t xml:space="preserve">         </w:t>
      </w:r>
      <w:r w:rsidRPr="0009110B">
        <w:rPr>
          <w:color w:val="000000" w:themeColor="text1"/>
          <w:sz w:val="28"/>
          <w:szCs w:val="28"/>
        </w:rPr>
        <w:t>до 20.04.2027.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Министерство до 01.05.2027 представляет в министерство финансов Кировской области информацию о возврате (невозврате) муниципальными образованиями средств местных бюджетов в доход областного бюджета </w:t>
      </w:r>
      <w:r w:rsidR="007E4A89">
        <w:rPr>
          <w:color w:val="000000" w:themeColor="text1"/>
          <w:sz w:val="28"/>
          <w:szCs w:val="28"/>
        </w:rPr>
        <w:t xml:space="preserve">                  </w:t>
      </w:r>
      <w:r w:rsidRPr="0009110B">
        <w:rPr>
          <w:color w:val="000000" w:themeColor="text1"/>
          <w:sz w:val="28"/>
          <w:szCs w:val="28"/>
        </w:rPr>
        <w:t>в установленный срок.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15.2. </w:t>
      </w:r>
      <w:proofErr w:type="gramStart"/>
      <w:r w:rsidRPr="0009110B">
        <w:rPr>
          <w:color w:val="000000" w:themeColor="text1"/>
          <w:sz w:val="28"/>
          <w:szCs w:val="28"/>
        </w:rPr>
        <w:t xml:space="preserve">В случае установления фактов недостижения значений результата использования субсидии по результатам осуществления государственного </w:t>
      </w:r>
      <w:r w:rsidRPr="007F4EB0">
        <w:rPr>
          <w:color w:val="000000" w:themeColor="text1"/>
          <w:spacing w:val="-2"/>
          <w:sz w:val="28"/>
          <w:szCs w:val="28"/>
        </w:rPr>
        <w:t>финансового контроля министерство финансов Кировской области</w:t>
      </w:r>
      <w:r w:rsidRPr="0009110B">
        <w:rPr>
          <w:color w:val="000000" w:themeColor="text1"/>
          <w:sz w:val="28"/>
          <w:szCs w:val="28"/>
        </w:rPr>
        <w:t xml:space="preserve">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  <w:proofErr w:type="gramEnd"/>
    </w:p>
    <w:p w:rsid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Объем средств, подлежащий возврату из местного бюджета i-</w:t>
      </w:r>
      <w:proofErr w:type="spellStart"/>
      <w:r w:rsidRPr="0009110B">
        <w:rPr>
          <w:color w:val="000000" w:themeColor="text1"/>
          <w:sz w:val="28"/>
          <w:szCs w:val="28"/>
        </w:rPr>
        <w:t>го</w:t>
      </w:r>
      <w:proofErr w:type="spellEnd"/>
      <w:r w:rsidRPr="0009110B">
        <w:rPr>
          <w:color w:val="000000" w:themeColor="text1"/>
          <w:sz w:val="28"/>
          <w:szCs w:val="28"/>
        </w:rPr>
        <w:t xml:space="preserve"> муниципального образования в доход областного бюджета, рассчитывается </w:t>
      </w:r>
      <w:r w:rsidR="007E4A89">
        <w:rPr>
          <w:color w:val="000000" w:themeColor="text1"/>
          <w:sz w:val="28"/>
          <w:szCs w:val="28"/>
        </w:rPr>
        <w:t xml:space="preserve">         </w:t>
      </w:r>
      <w:r w:rsidRPr="0009110B">
        <w:rPr>
          <w:color w:val="000000" w:themeColor="text1"/>
          <w:sz w:val="28"/>
          <w:szCs w:val="28"/>
        </w:rPr>
        <w:t xml:space="preserve">по </w:t>
      </w:r>
      <w:r w:rsidR="00311638">
        <w:rPr>
          <w:color w:val="000000" w:themeColor="text1"/>
          <w:sz w:val="28"/>
          <w:szCs w:val="28"/>
        </w:rPr>
        <w:t xml:space="preserve">следующей </w:t>
      </w:r>
      <w:r w:rsidRPr="0009110B">
        <w:rPr>
          <w:color w:val="000000" w:themeColor="text1"/>
          <w:sz w:val="28"/>
          <w:szCs w:val="28"/>
        </w:rPr>
        <w:t>формуле:</w:t>
      </w:r>
    </w:p>
    <w:p w:rsidR="00D948EB" w:rsidRPr="005F2422" w:rsidRDefault="00D948EB" w:rsidP="00D948E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</w:p>
    <w:p w:rsidR="0044000E" w:rsidRPr="00E951AD" w:rsidRDefault="0044000E" w:rsidP="00311638">
      <w:pPr>
        <w:tabs>
          <w:tab w:val="left" w:pos="1701"/>
        </w:tabs>
        <w:spacing w:line="360" w:lineRule="auto"/>
        <w:ind w:firstLine="709"/>
        <w:jc w:val="center"/>
        <w:rPr>
          <w:color w:val="000000" w:themeColor="text1"/>
          <w:sz w:val="32"/>
          <w:szCs w:val="32"/>
          <w:lang w:val="en-US"/>
        </w:rPr>
      </w:pPr>
      <w:r w:rsidRPr="005F2422">
        <w:rPr>
          <w:color w:val="000000" w:themeColor="text1"/>
          <w:sz w:val="32"/>
          <w:szCs w:val="32"/>
          <w:lang w:val="en-US"/>
        </w:rPr>
        <w:t>V</w:t>
      </w:r>
      <w:r w:rsidRPr="005F2422">
        <w:rPr>
          <w:color w:val="000000" w:themeColor="text1"/>
          <w:sz w:val="32"/>
          <w:szCs w:val="32"/>
          <w:vertAlign w:val="subscript"/>
          <w:lang w:val="en-US"/>
        </w:rPr>
        <w:t>i</w:t>
      </w:r>
      <w:r w:rsidR="005F2422">
        <w:rPr>
          <w:color w:val="000000" w:themeColor="text1"/>
          <w:sz w:val="32"/>
          <w:szCs w:val="32"/>
          <w:vertAlign w:val="superscript"/>
        </w:rPr>
        <w:t>в</w:t>
      </w:r>
      <w:r w:rsidRPr="005F2422">
        <w:rPr>
          <w:color w:val="000000" w:themeColor="text1"/>
          <w:sz w:val="32"/>
          <w:szCs w:val="32"/>
          <w:lang w:val="en-US"/>
        </w:rPr>
        <w:t>= V</w:t>
      </w:r>
      <w:r w:rsidRPr="005F2422">
        <w:rPr>
          <w:color w:val="000000" w:themeColor="text1"/>
          <w:sz w:val="32"/>
          <w:szCs w:val="32"/>
          <w:vertAlign w:val="subscript"/>
          <w:lang w:val="en-US"/>
        </w:rPr>
        <w:t>i</w:t>
      </w:r>
      <w:r w:rsidRPr="005F2422">
        <w:rPr>
          <w:color w:val="000000" w:themeColor="text1"/>
          <w:sz w:val="32"/>
          <w:szCs w:val="32"/>
          <w:vertAlign w:val="superscript"/>
          <w:lang w:val="en-US"/>
        </w:rPr>
        <w:t>s</w:t>
      </w:r>
      <w:r w:rsidRPr="005F2422">
        <w:rPr>
          <w:color w:val="000000" w:themeColor="text1"/>
          <w:sz w:val="32"/>
          <w:szCs w:val="32"/>
          <w:lang w:val="en-US"/>
        </w:rPr>
        <w:t xml:space="preserve"> x k</w:t>
      </w:r>
      <w:r w:rsidR="007A5EF4" w:rsidRPr="00E951AD">
        <w:rPr>
          <w:color w:val="000000" w:themeColor="text1"/>
          <w:sz w:val="32"/>
          <w:szCs w:val="32"/>
          <w:lang w:val="en-US"/>
        </w:rPr>
        <w:t>,</w:t>
      </w:r>
    </w:p>
    <w:p w:rsidR="00F64F22" w:rsidRPr="00510688" w:rsidRDefault="00311638" w:rsidP="00D948E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>где</w:t>
      </w:r>
      <w:r w:rsidRPr="00510688">
        <w:rPr>
          <w:color w:val="000000" w:themeColor="text1"/>
          <w:sz w:val="28"/>
          <w:szCs w:val="28"/>
          <w:lang w:val="en-US"/>
        </w:rPr>
        <w:t>:</w:t>
      </w:r>
    </w:p>
    <w:p w:rsidR="0009110B" w:rsidRPr="0009110B" w:rsidRDefault="0044000E" w:rsidP="0044000E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" w:name="_Hlk212044093"/>
      <w:r w:rsidRPr="0044000E">
        <w:rPr>
          <w:color w:val="000000" w:themeColor="text1"/>
          <w:sz w:val="32"/>
          <w:szCs w:val="32"/>
          <w:lang w:val="en-US"/>
        </w:rPr>
        <w:t>V</w:t>
      </w:r>
      <w:r w:rsidRPr="0044000E">
        <w:rPr>
          <w:color w:val="000000" w:themeColor="text1"/>
          <w:sz w:val="32"/>
          <w:szCs w:val="32"/>
          <w:vertAlign w:val="subscript"/>
          <w:lang w:val="en-US"/>
        </w:rPr>
        <w:t>i</w:t>
      </w:r>
      <w:r w:rsidRPr="0044000E">
        <w:rPr>
          <w:color w:val="000000" w:themeColor="text1"/>
          <w:sz w:val="32"/>
          <w:szCs w:val="32"/>
          <w:vertAlign w:val="superscript"/>
          <w:lang w:val="en-US"/>
        </w:rPr>
        <w:t>s</w:t>
      </w:r>
      <w:bookmarkEnd w:id="1"/>
      <w:r w:rsidRPr="0044000E">
        <w:rPr>
          <w:color w:val="000000" w:themeColor="text1"/>
          <w:sz w:val="32"/>
          <w:szCs w:val="32"/>
        </w:rPr>
        <w:t xml:space="preserve"> </w:t>
      </w:r>
      <w:r w:rsidR="004750B0">
        <w:rPr>
          <w:color w:val="000000" w:themeColor="text1"/>
          <w:sz w:val="32"/>
          <w:szCs w:val="32"/>
        </w:rPr>
        <w:t>–</w:t>
      </w:r>
      <w:r w:rsidRPr="0044000E">
        <w:rPr>
          <w:color w:val="000000" w:themeColor="text1"/>
          <w:sz w:val="32"/>
          <w:szCs w:val="32"/>
        </w:rPr>
        <w:t xml:space="preserve"> </w:t>
      </w:r>
      <w:r w:rsidR="0009110B" w:rsidRPr="0044000E">
        <w:rPr>
          <w:color w:val="000000" w:themeColor="text1"/>
          <w:sz w:val="28"/>
          <w:szCs w:val="28"/>
        </w:rPr>
        <w:t>объем</w:t>
      </w:r>
      <w:r w:rsidR="0009110B" w:rsidRPr="0009110B">
        <w:rPr>
          <w:color w:val="000000" w:themeColor="text1"/>
          <w:sz w:val="28"/>
          <w:szCs w:val="28"/>
        </w:rPr>
        <w:t xml:space="preserve"> субсидии, перечисленной местному бюджету в 2026 году, без учета размера остатка субсидии, не использованного по состоянию </w:t>
      </w:r>
      <w:r w:rsidR="007E4A89">
        <w:rPr>
          <w:color w:val="000000" w:themeColor="text1"/>
          <w:sz w:val="28"/>
          <w:szCs w:val="28"/>
        </w:rPr>
        <w:t xml:space="preserve">                           </w:t>
      </w:r>
      <w:r w:rsidR="0009110B" w:rsidRPr="0009110B">
        <w:rPr>
          <w:color w:val="000000" w:themeColor="text1"/>
          <w:sz w:val="28"/>
          <w:szCs w:val="28"/>
        </w:rPr>
        <w:t>на 01.01.2027, потребность в котором не подтверждена министерством</w:t>
      </w:r>
      <w:r w:rsidR="004750B0">
        <w:rPr>
          <w:color w:val="000000" w:themeColor="text1"/>
          <w:sz w:val="28"/>
          <w:szCs w:val="28"/>
        </w:rPr>
        <w:t xml:space="preserve">, </w:t>
      </w:r>
      <w:r w:rsidR="007E4A89">
        <w:rPr>
          <w:color w:val="000000" w:themeColor="text1"/>
          <w:sz w:val="28"/>
          <w:szCs w:val="28"/>
        </w:rPr>
        <w:t xml:space="preserve">            </w:t>
      </w:r>
      <w:r w:rsidR="004750B0">
        <w:rPr>
          <w:color w:val="000000" w:themeColor="text1"/>
          <w:sz w:val="28"/>
          <w:szCs w:val="28"/>
        </w:rPr>
        <w:t>тыс. рублей</w:t>
      </w:r>
      <w:r w:rsidR="0009110B" w:rsidRPr="0009110B">
        <w:rPr>
          <w:color w:val="000000" w:themeColor="text1"/>
          <w:sz w:val="28"/>
          <w:szCs w:val="28"/>
        </w:rPr>
        <w:t>;</w:t>
      </w:r>
    </w:p>
    <w:p w:rsidR="0009110B" w:rsidRPr="0009110B" w:rsidRDefault="0009110B" w:rsidP="0044000E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k </w:t>
      </w:r>
      <w:r w:rsidR="004750B0">
        <w:rPr>
          <w:color w:val="000000" w:themeColor="text1"/>
          <w:sz w:val="28"/>
          <w:szCs w:val="28"/>
        </w:rPr>
        <w:t>–</w:t>
      </w:r>
      <w:r w:rsidRPr="0009110B">
        <w:rPr>
          <w:color w:val="000000" w:themeColor="text1"/>
          <w:sz w:val="28"/>
          <w:szCs w:val="28"/>
        </w:rPr>
        <w:t xml:space="preserve"> коэффициент, равный 0,01.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Если муниципальными образованиями в порядке и на основании документов, которые установлены муниципальными контрактами </w:t>
      </w:r>
      <w:r w:rsidRPr="0009110B">
        <w:rPr>
          <w:color w:val="000000" w:themeColor="text1"/>
          <w:sz w:val="28"/>
          <w:szCs w:val="28"/>
        </w:rPr>
        <w:lastRenderedPageBreak/>
        <w:t xml:space="preserve">(контрактами, договорами), в целях </w:t>
      </w:r>
      <w:proofErr w:type="spellStart"/>
      <w:r w:rsidRPr="0009110B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09110B">
        <w:rPr>
          <w:color w:val="000000" w:themeColor="text1"/>
          <w:sz w:val="28"/>
          <w:szCs w:val="28"/>
        </w:rPr>
        <w:t xml:space="preserve"> которых предоставля</w:t>
      </w:r>
      <w:r w:rsidR="007E4A89">
        <w:rPr>
          <w:color w:val="000000" w:themeColor="text1"/>
          <w:sz w:val="28"/>
          <w:szCs w:val="28"/>
        </w:rPr>
        <w:t>ю</w:t>
      </w:r>
      <w:r w:rsidRPr="0009110B">
        <w:rPr>
          <w:color w:val="000000" w:themeColor="text1"/>
          <w:sz w:val="28"/>
          <w:szCs w:val="28"/>
        </w:rPr>
        <w:t>тся субсиди</w:t>
      </w:r>
      <w:r w:rsidR="007E4A89">
        <w:rPr>
          <w:color w:val="000000" w:themeColor="text1"/>
          <w:sz w:val="28"/>
          <w:szCs w:val="28"/>
        </w:rPr>
        <w:t>и</w:t>
      </w:r>
      <w:r w:rsidRPr="0009110B">
        <w:rPr>
          <w:color w:val="000000" w:themeColor="text1"/>
          <w:sz w:val="28"/>
          <w:szCs w:val="28"/>
        </w:rPr>
        <w:t xml:space="preserve">, работы (услуги), не соответствующие условиям таких муниципальных контрактов (контрактов, договоров), не приняты, </w:t>
      </w:r>
      <w:r w:rsidR="007E4A89">
        <w:rPr>
          <w:color w:val="000000" w:themeColor="text1"/>
          <w:sz w:val="28"/>
          <w:szCs w:val="28"/>
        </w:rPr>
        <w:t xml:space="preserve">                </w:t>
      </w:r>
      <w:r w:rsidRPr="0009110B">
        <w:rPr>
          <w:color w:val="000000" w:themeColor="text1"/>
          <w:sz w:val="28"/>
          <w:szCs w:val="28"/>
        </w:rPr>
        <w:t xml:space="preserve">то установленные </w:t>
      </w:r>
      <w:r w:rsidR="00F37387">
        <w:rPr>
          <w:color w:val="000000" w:themeColor="text1"/>
          <w:sz w:val="28"/>
          <w:szCs w:val="28"/>
        </w:rPr>
        <w:t xml:space="preserve">настоящим Порядком </w:t>
      </w:r>
      <w:r w:rsidRPr="0009110B">
        <w:rPr>
          <w:color w:val="000000" w:themeColor="text1"/>
          <w:sz w:val="28"/>
          <w:szCs w:val="28"/>
        </w:rPr>
        <w:t xml:space="preserve">меры ответственности </w:t>
      </w:r>
      <w:r w:rsidR="005F15FC">
        <w:rPr>
          <w:color w:val="000000" w:themeColor="text1"/>
          <w:sz w:val="28"/>
          <w:szCs w:val="28"/>
        </w:rPr>
        <w:t xml:space="preserve">                               </w:t>
      </w:r>
      <w:r w:rsidRPr="0009110B">
        <w:rPr>
          <w:color w:val="000000" w:themeColor="text1"/>
          <w:sz w:val="28"/>
          <w:szCs w:val="28"/>
        </w:rPr>
        <w:t>не применяются.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Если муниципальными образованиями средства местных бюджетов </w:t>
      </w:r>
      <w:r w:rsidR="007E4A89">
        <w:rPr>
          <w:color w:val="000000" w:themeColor="text1"/>
          <w:sz w:val="28"/>
          <w:szCs w:val="28"/>
        </w:rPr>
        <w:t xml:space="preserve">              </w:t>
      </w:r>
      <w:r w:rsidRPr="0009110B">
        <w:rPr>
          <w:color w:val="000000" w:themeColor="text1"/>
          <w:sz w:val="28"/>
          <w:szCs w:val="28"/>
        </w:rPr>
        <w:t xml:space="preserve">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="005F15FC">
        <w:rPr>
          <w:color w:val="000000" w:themeColor="text1"/>
          <w:sz w:val="28"/>
          <w:szCs w:val="28"/>
        </w:rPr>
        <w:t xml:space="preserve">                         </w:t>
      </w:r>
      <w:r w:rsidRPr="0009110B">
        <w:rPr>
          <w:color w:val="000000" w:themeColor="text1"/>
          <w:sz w:val="28"/>
          <w:szCs w:val="28"/>
        </w:rPr>
        <w:t>до исполнения муниципальными образованиями требований о возврате средств местных бюджетов в доход областного бюджета.</w:t>
      </w:r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9110B">
        <w:rPr>
          <w:color w:val="000000" w:themeColor="text1"/>
          <w:sz w:val="28"/>
          <w:szCs w:val="28"/>
        </w:rPr>
        <w:t xml:space="preserve">В случае если муниципальными образованиями по состоянию </w:t>
      </w:r>
      <w:r w:rsidR="007E4A89">
        <w:rPr>
          <w:color w:val="000000" w:themeColor="text1"/>
          <w:sz w:val="28"/>
          <w:szCs w:val="28"/>
        </w:rPr>
        <w:t xml:space="preserve">                        </w:t>
      </w:r>
      <w:r w:rsidRPr="0009110B">
        <w:rPr>
          <w:color w:val="000000" w:themeColor="text1"/>
          <w:sz w:val="28"/>
          <w:szCs w:val="28"/>
        </w:rPr>
        <w:t>на 31.12.2026 субсиди</w:t>
      </w:r>
      <w:r w:rsidR="007E4A89">
        <w:rPr>
          <w:color w:val="000000" w:themeColor="text1"/>
          <w:sz w:val="28"/>
          <w:szCs w:val="28"/>
        </w:rPr>
        <w:t>и</w:t>
      </w:r>
      <w:r w:rsidRPr="0009110B">
        <w:rPr>
          <w:color w:val="000000" w:themeColor="text1"/>
          <w:sz w:val="28"/>
          <w:szCs w:val="28"/>
        </w:rPr>
        <w:t xml:space="preserve"> не использован</w:t>
      </w:r>
      <w:r w:rsidR="007E4A89">
        <w:rPr>
          <w:color w:val="000000" w:themeColor="text1"/>
          <w:sz w:val="28"/>
          <w:szCs w:val="28"/>
        </w:rPr>
        <w:t>ы</w:t>
      </w:r>
      <w:r w:rsidRPr="0009110B">
        <w:rPr>
          <w:color w:val="000000" w:themeColor="text1"/>
          <w:sz w:val="28"/>
          <w:szCs w:val="28"/>
        </w:rPr>
        <w:t xml:space="preserve"> в размере, установленном законом </w:t>
      </w:r>
      <w:r w:rsidRPr="007F4EB0">
        <w:rPr>
          <w:color w:val="000000" w:themeColor="text1"/>
          <w:spacing w:val="-2"/>
          <w:sz w:val="28"/>
          <w:szCs w:val="28"/>
        </w:rPr>
        <w:t>области об областном бюджете, министерство в срок до 01.02.2027</w:t>
      </w:r>
      <w:r w:rsidRPr="0009110B">
        <w:rPr>
          <w:color w:val="000000" w:themeColor="text1"/>
          <w:sz w:val="28"/>
          <w:szCs w:val="28"/>
        </w:rPr>
        <w:t xml:space="preserve"> направляет главам администраций муниципальных образований уведомления </w:t>
      </w:r>
      <w:r w:rsidR="007E4A89">
        <w:rPr>
          <w:color w:val="000000" w:themeColor="text1"/>
          <w:sz w:val="28"/>
          <w:szCs w:val="28"/>
        </w:rPr>
        <w:t xml:space="preserve">                               </w:t>
      </w:r>
      <w:r w:rsidRPr="0009110B">
        <w:rPr>
          <w:color w:val="000000" w:themeColor="text1"/>
          <w:sz w:val="28"/>
          <w:szCs w:val="28"/>
        </w:rPr>
        <w:t xml:space="preserve">о необходимости применения меры дисциплинарной ответственности </w:t>
      </w:r>
      <w:r w:rsidR="007E4A89">
        <w:rPr>
          <w:color w:val="000000" w:themeColor="text1"/>
          <w:sz w:val="28"/>
          <w:szCs w:val="28"/>
        </w:rPr>
        <w:t xml:space="preserve">                      </w:t>
      </w:r>
      <w:r w:rsidRPr="0009110B">
        <w:rPr>
          <w:color w:val="000000" w:themeColor="text1"/>
          <w:sz w:val="28"/>
          <w:szCs w:val="28"/>
        </w:rPr>
        <w:t>в соответствии с законодательством Российской Федерации в отношении должностных лиц, чьи действия (бездействие) привели к неиспользованию субсиди</w:t>
      </w:r>
      <w:r w:rsidR="007E4A89">
        <w:rPr>
          <w:color w:val="000000" w:themeColor="text1"/>
          <w:sz w:val="28"/>
          <w:szCs w:val="28"/>
        </w:rPr>
        <w:t>й</w:t>
      </w:r>
      <w:r w:rsidRPr="0009110B">
        <w:rPr>
          <w:color w:val="000000" w:themeColor="text1"/>
          <w:sz w:val="28"/>
          <w:szCs w:val="28"/>
        </w:rPr>
        <w:t>.</w:t>
      </w:r>
      <w:proofErr w:type="gramEnd"/>
    </w:p>
    <w:p w:rsidR="0009110B" w:rsidRPr="0009110B" w:rsidRDefault="0009110B" w:rsidP="0009110B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>Главы администраций муниципальных образований до 01.04.2027 представляют в министерство информацию о применении мер дисциплинарной ответственности.</w:t>
      </w:r>
    </w:p>
    <w:p w:rsidR="0009110B" w:rsidRDefault="0009110B" w:rsidP="005852C0">
      <w:pPr>
        <w:tabs>
          <w:tab w:val="left" w:pos="170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9110B">
        <w:rPr>
          <w:color w:val="000000" w:themeColor="text1"/>
          <w:sz w:val="28"/>
          <w:szCs w:val="28"/>
        </w:rPr>
        <w:t xml:space="preserve">16. </w:t>
      </w:r>
      <w:proofErr w:type="gramStart"/>
      <w:r w:rsidRPr="0009110B">
        <w:rPr>
          <w:color w:val="000000" w:themeColor="text1"/>
          <w:sz w:val="28"/>
          <w:szCs w:val="28"/>
        </w:rPr>
        <w:t xml:space="preserve">Орган местного самоуправления муниципального образования </w:t>
      </w:r>
      <w:r w:rsidR="004750B0">
        <w:rPr>
          <w:color w:val="000000" w:themeColor="text1"/>
          <w:sz w:val="28"/>
          <w:szCs w:val="28"/>
        </w:rPr>
        <w:t>–</w:t>
      </w:r>
      <w:r w:rsidRPr="0009110B">
        <w:rPr>
          <w:color w:val="000000" w:themeColor="text1"/>
          <w:sz w:val="28"/>
          <w:szCs w:val="28"/>
        </w:rPr>
        <w:t xml:space="preserve"> получатель субсидии вправе по согласованию с министерством направлять экономию, образовавшуюся по результатам заключения муниципальных контрактов (</w:t>
      </w:r>
      <w:r w:rsidR="005E7F39">
        <w:rPr>
          <w:color w:val="000000" w:themeColor="text1"/>
          <w:sz w:val="28"/>
          <w:szCs w:val="28"/>
        </w:rPr>
        <w:t xml:space="preserve">контрактов, </w:t>
      </w:r>
      <w:r w:rsidRPr="0009110B">
        <w:rPr>
          <w:color w:val="000000" w:themeColor="text1"/>
          <w:sz w:val="28"/>
          <w:szCs w:val="28"/>
        </w:rPr>
        <w:t xml:space="preserve">договоров), источником финансового обеспечения которых является субсидия, на цели предоставления субсидии в соответствии </w:t>
      </w:r>
      <w:r w:rsidR="007E4A89">
        <w:rPr>
          <w:color w:val="000000" w:themeColor="text1"/>
          <w:sz w:val="28"/>
          <w:szCs w:val="28"/>
        </w:rPr>
        <w:t xml:space="preserve">     </w:t>
      </w:r>
      <w:r w:rsidRPr="0009110B">
        <w:rPr>
          <w:color w:val="000000" w:themeColor="text1"/>
          <w:sz w:val="28"/>
          <w:szCs w:val="28"/>
        </w:rPr>
        <w:t>с Порядком направления экономии, образовавшейся по результатам заключения муниципальных контрактов (</w:t>
      </w:r>
      <w:r w:rsidR="005E7F39">
        <w:rPr>
          <w:color w:val="000000" w:themeColor="text1"/>
          <w:sz w:val="28"/>
          <w:szCs w:val="28"/>
        </w:rPr>
        <w:t xml:space="preserve">контрактов, </w:t>
      </w:r>
      <w:r w:rsidRPr="0009110B">
        <w:rPr>
          <w:color w:val="000000" w:themeColor="text1"/>
          <w:sz w:val="28"/>
          <w:szCs w:val="28"/>
        </w:rPr>
        <w:t xml:space="preserve">договоров) на закупку </w:t>
      </w:r>
      <w:r w:rsidRPr="0009110B">
        <w:rPr>
          <w:color w:val="000000" w:themeColor="text1"/>
          <w:sz w:val="28"/>
          <w:szCs w:val="28"/>
        </w:rPr>
        <w:lastRenderedPageBreak/>
        <w:t>товаров, работ, услуг, источником обеспечения которой являются межбюджетные трансферты местным бюджетам из</w:t>
      </w:r>
      <w:proofErr w:type="gramEnd"/>
      <w:r w:rsidRPr="0009110B">
        <w:rPr>
          <w:color w:val="000000" w:themeColor="text1"/>
          <w:sz w:val="28"/>
          <w:szCs w:val="28"/>
        </w:rPr>
        <w:t xml:space="preserve"> областного бюджета, </w:t>
      </w:r>
      <w:r w:rsidR="005F15FC">
        <w:rPr>
          <w:color w:val="000000" w:themeColor="text1"/>
          <w:sz w:val="28"/>
          <w:szCs w:val="28"/>
        </w:rPr>
        <w:t xml:space="preserve">         </w:t>
      </w:r>
      <w:r w:rsidRPr="0009110B">
        <w:rPr>
          <w:color w:val="000000" w:themeColor="text1"/>
          <w:sz w:val="28"/>
          <w:szCs w:val="28"/>
        </w:rPr>
        <w:t xml:space="preserve">на </w:t>
      </w:r>
      <w:r w:rsidR="003B07A4">
        <w:rPr>
          <w:color w:val="000000" w:themeColor="text1"/>
          <w:sz w:val="28"/>
          <w:szCs w:val="28"/>
        </w:rPr>
        <w:t>ц</w:t>
      </w:r>
      <w:r w:rsidRPr="0009110B">
        <w:rPr>
          <w:color w:val="000000" w:themeColor="text1"/>
          <w:sz w:val="28"/>
          <w:szCs w:val="28"/>
        </w:rPr>
        <w:t>ели предоставления межбюджетных трансфертов местным бюджетам</w:t>
      </w:r>
      <w:r w:rsidR="008E4FF1">
        <w:rPr>
          <w:color w:val="000000" w:themeColor="text1"/>
          <w:sz w:val="28"/>
          <w:szCs w:val="28"/>
        </w:rPr>
        <w:t xml:space="preserve"> </w:t>
      </w:r>
      <w:r w:rsidRPr="0009110B">
        <w:rPr>
          <w:color w:val="000000" w:themeColor="text1"/>
          <w:sz w:val="28"/>
          <w:szCs w:val="28"/>
        </w:rPr>
        <w:t xml:space="preserve"> </w:t>
      </w:r>
      <w:r w:rsidR="008E4FF1">
        <w:rPr>
          <w:color w:val="000000" w:themeColor="text1"/>
          <w:sz w:val="28"/>
          <w:szCs w:val="28"/>
        </w:rPr>
        <w:t xml:space="preserve"> </w:t>
      </w:r>
      <w:r w:rsidR="00F87891">
        <w:rPr>
          <w:color w:val="000000" w:themeColor="text1"/>
          <w:sz w:val="28"/>
          <w:szCs w:val="28"/>
        </w:rPr>
        <w:t xml:space="preserve">     </w:t>
      </w:r>
      <w:r w:rsidRPr="0009110B">
        <w:rPr>
          <w:color w:val="000000" w:themeColor="text1"/>
          <w:sz w:val="28"/>
          <w:szCs w:val="28"/>
        </w:rPr>
        <w:t xml:space="preserve">из областного бюджета, утвержденным постановлением Правительства </w:t>
      </w:r>
      <w:r w:rsidRPr="007F4EB0">
        <w:rPr>
          <w:color w:val="000000" w:themeColor="text1"/>
          <w:spacing w:val="-2"/>
          <w:sz w:val="28"/>
          <w:szCs w:val="28"/>
        </w:rPr>
        <w:t xml:space="preserve">Кировской области от 26.12.2019 </w:t>
      </w:r>
      <w:r w:rsidR="00D948EB" w:rsidRPr="007F4EB0">
        <w:rPr>
          <w:color w:val="000000" w:themeColor="text1"/>
          <w:spacing w:val="-2"/>
          <w:sz w:val="28"/>
          <w:szCs w:val="28"/>
        </w:rPr>
        <w:t>№ </w:t>
      </w:r>
      <w:r w:rsidRPr="007F4EB0">
        <w:rPr>
          <w:color w:val="000000" w:themeColor="text1"/>
          <w:spacing w:val="-2"/>
          <w:sz w:val="28"/>
          <w:szCs w:val="28"/>
        </w:rPr>
        <w:t xml:space="preserve">724-П </w:t>
      </w:r>
      <w:r w:rsidR="00D948EB" w:rsidRPr="007F4EB0">
        <w:rPr>
          <w:color w:val="000000" w:themeColor="text1"/>
          <w:spacing w:val="-2"/>
          <w:sz w:val="28"/>
          <w:szCs w:val="28"/>
        </w:rPr>
        <w:t>«</w:t>
      </w:r>
      <w:r w:rsidRPr="007F4EB0">
        <w:rPr>
          <w:color w:val="000000" w:themeColor="text1"/>
          <w:spacing w:val="-2"/>
          <w:sz w:val="28"/>
          <w:szCs w:val="28"/>
        </w:rPr>
        <w:t>О формировании,</w:t>
      </w:r>
      <w:r w:rsidRPr="0009110B">
        <w:rPr>
          <w:color w:val="000000" w:themeColor="text1"/>
          <w:sz w:val="28"/>
          <w:szCs w:val="28"/>
        </w:rPr>
        <w:t xml:space="preserve"> предоставлении и распределении субсидий местным бюджетам из областного бюджета</w:t>
      </w:r>
      <w:r w:rsidR="00D948EB">
        <w:rPr>
          <w:color w:val="000000" w:themeColor="text1"/>
          <w:sz w:val="28"/>
          <w:szCs w:val="28"/>
        </w:rPr>
        <w:t>».</w:t>
      </w:r>
      <w:bookmarkStart w:id="2" w:name="_GoBack"/>
      <w:bookmarkEnd w:id="2"/>
    </w:p>
    <w:p w:rsidR="00353A9C" w:rsidRPr="00353A9C" w:rsidRDefault="00353A9C" w:rsidP="004750B0">
      <w:pPr>
        <w:tabs>
          <w:tab w:val="left" w:pos="1701"/>
        </w:tabs>
        <w:spacing w:before="60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</w:t>
      </w:r>
      <w:bookmarkEnd w:id="0"/>
    </w:p>
    <w:sectPr w:rsidR="00353A9C" w:rsidRPr="00353A9C" w:rsidSect="008604AC">
      <w:headerReference w:type="default" r:id="rId9"/>
      <w:headerReference w:type="first" r:id="rId10"/>
      <w:pgSz w:w="11907" w:h="16840"/>
      <w:pgMar w:top="1559" w:right="737" w:bottom="1134" w:left="181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FE" w:rsidRDefault="005138FE">
      <w:pPr>
        <w:pStyle w:val="10"/>
      </w:pPr>
      <w:r>
        <w:separator/>
      </w:r>
    </w:p>
  </w:endnote>
  <w:endnote w:type="continuationSeparator" w:id="0">
    <w:p w:rsidR="005138FE" w:rsidRDefault="005138FE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FE" w:rsidRDefault="005138FE">
      <w:pPr>
        <w:pStyle w:val="10"/>
      </w:pPr>
      <w:r>
        <w:separator/>
      </w:r>
    </w:p>
  </w:footnote>
  <w:footnote w:type="continuationSeparator" w:id="0">
    <w:p w:rsidR="005138FE" w:rsidRDefault="005138FE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6165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604AC" w:rsidRPr="008604AC" w:rsidRDefault="008604AC">
        <w:pPr>
          <w:pStyle w:val="a3"/>
          <w:jc w:val="center"/>
          <w:rPr>
            <w:sz w:val="28"/>
            <w:szCs w:val="28"/>
          </w:rPr>
        </w:pPr>
        <w:r w:rsidRPr="008604AC">
          <w:rPr>
            <w:sz w:val="28"/>
            <w:szCs w:val="28"/>
          </w:rPr>
          <w:fldChar w:fldCharType="begin"/>
        </w:r>
        <w:r w:rsidRPr="008604AC">
          <w:rPr>
            <w:sz w:val="28"/>
            <w:szCs w:val="28"/>
          </w:rPr>
          <w:instrText>PAGE   \* MERGEFORMAT</w:instrText>
        </w:r>
        <w:r w:rsidRPr="008604AC">
          <w:rPr>
            <w:sz w:val="28"/>
            <w:szCs w:val="28"/>
          </w:rPr>
          <w:fldChar w:fldCharType="separate"/>
        </w:r>
        <w:r w:rsidR="007F4EB0">
          <w:rPr>
            <w:noProof/>
            <w:sz w:val="28"/>
            <w:szCs w:val="28"/>
          </w:rPr>
          <w:t>2</w:t>
        </w:r>
        <w:r w:rsidRPr="008604AC">
          <w:rPr>
            <w:sz w:val="28"/>
            <w:szCs w:val="28"/>
          </w:rPr>
          <w:fldChar w:fldCharType="end"/>
        </w:r>
      </w:p>
    </w:sdtContent>
  </w:sdt>
  <w:p w:rsidR="008604AC" w:rsidRDefault="008604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16" w:rsidRDefault="00A3191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DD9"/>
    <w:multiLevelType w:val="multilevel"/>
    <w:tmpl w:val="BD1203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1">
    <w:nsid w:val="1ABF4BFF"/>
    <w:multiLevelType w:val="multilevel"/>
    <w:tmpl w:val="7E1458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2">
    <w:nsid w:val="2E593DD2"/>
    <w:multiLevelType w:val="hybridMultilevel"/>
    <w:tmpl w:val="71068DCC"/>
    <w:lvl w:ilvl="0" w:tplc="F9DC227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D815C3"/>
    <w:multiLevelType w:val="multilevel"/>
    <w:tmpl w:val="06262B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4">
    <w:nsid w:val="4AA737DD"/>
    <w:multiLevelType w:val="multilevel"/>
    <w:tmpl w:val="EDEE5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06A476E"/>
    <w:multiLevelType w:val="multilevel"/>
    <w:tmpl w:val="FA260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A373BD2"/>
    <w:multiLevelType w:val="hybridMultilevel"/>
    <w:tmpl w:val="47B8DE94"/>
    <w:lvl w:ilvl="0" w:tplc="FA52DA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BFA56F5"/>
    <w:multiLevelType w:val="multilevel"/>
    <w:tmpl w:val="99F00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633A61AA"/>
    <w:multiLevelType w:val="hybridMultilevel"/>
    <w:tmpl w:val="CC986772"/>
    <w:lvl w:ilvl="0" w:tplc="7FC8A5D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B6F200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0A31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2C26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4C4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8EDB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EA78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2D3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BC7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60F0E67"/>
    <w:multiLevelType w:val="multilevel"/>
    <w:tmpl w:val="7B6668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D953214"/>
    <w:multiLevelType w:val="multilevel"/>
    <w:tmpl w:val="AD2028B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E3510C0"/>
    <w:multiLevelType w:val="hybridMultilevel"/>
    <w:tmpl w:val="C2629A80"/>
    <w:lvl w:ilvl="0" w:tplc="01DC9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DD"/>
    <w:rsid w:val="00001224"/>
    <w:rsid w:val="00002A28"/>
    <w:rsid w:val="00003C4F"/>
    <w:rsid w:val="0000540B"/>
    <w:rsid w:val="0000554B"/>
    <w:rsid w:val="0000592F"/>
    <w:rsid w:val="000128A5"/>
    <w:rsid w:val="00017913"/>
    <w:rsid w:val="0002551A"/>
    <w:rsid w:val="00025A77"/>
    <w:rsid w:val="00031E2D"/>
    <w:rsid w:val="00033FFE"/>
    <w:rsid w:val="000356D7"/>
    <w:rsid w:val="00037E4C"/>
    <w:rsid w:val="00044976"/>
    <w:rsid w:val="000477D6"/>
    <w:rsid w:val="000500C2"/>
    <w:rsid w:val="00050CB6"/>
    <w:rsid w:val="00054745"/>
    <w:rsid w:val="00056E9F"/>
    <w:rsid w:val="00065A75"/>
    <w:rsid w:val="00066CB3"/>
    <w:rsid w:val="0007143B"/>
    <w:rsid w:val="00072556"/>
    <w:rsid w:val="00076664"/>
    <w:rsid w:val="00082BEA"/>
    <w:rsid w:val="000862FC"/>
    <w:rsid w:val="00090847"/>
    <w:rsid w:val="0009110B"/>
    <w:rsid w:val="00091CB7"/>
    <w:rsid w:val="00094A43"/>
    <w:rsid w:val="00094A65"/>
    <w:rsid w:val="000964BA"/>
    <w:rsid w:val="00096DB6"/>
    <w:rsid w:val="00097C0F"/>
    <w:rsid w:val="000A0550"/>
    <w:rsid w:val="000A1101"/>
    <w:rsid w:val="000A4B8A"/>
    <w:rsid w:val="000A71B5"/>
    <w:rsid w:val="000B094A"/>
    <w:rsid w:val="000B0961"/>
    <w:rsid w:val="000B5DF2"/>
    <w:rsid w:val="000C05F0"/>
    <w:rsid w:val="000C44D7"/>
    <w:rsid w:val="000C63C4"/>
    <w:rsid w:val="000D188F"/>
    <w:rsid w:val="000D1FDA"/>
    <w:rsid w:val="000D29C3"/>
    <w:rsid w:val="000D515C"/>
    <w:rsid w:val="000D58C3"/>
    <w:rsid w:val="000D5F9E"/>
    <w:rsid w:val="000D6DBA"/>
    <w:rsid w:val="000E15CF"/>
    <w:rsid w:val="000E3D9A"/>
    <w:rsid w:val="000E42FF"/>
    <w:rsid w:val="000E4B9D"/>
    <w:rsid w:val="000E7260"/>
    <w:rsid w:val="000F31A4"/>
    <w:rsid w:val="000F36A1"/>
    <w:rsid w:val="000F5301"/>
    <w:rsid w:val="000F7372"/>
    <w:rsid w:val="000F74EC"/>
    <w:rsid w:val="001045A7"/>
    <w:rsid w:val="001054A0"/>
    <w:rsid w:val="00106CE2"/>
    <w:rsid w:val="00112489"/>
    <w:rsid w:val="0011268A"/>
    <w:rsid w:val="00117F68"/>
    <w:rsid w:val="00133574"/>
    <w:rsid w:val="00134A70"/>
    <w:rsid w:val="00135972"/>
    <w:rsid w:val="001364DA"/>
    <w:rsid w:val="00145F2F"/>
    <w:rsid w:val="00162078"/>
    <w:rsid w:val="00163F34"/>
    <w:rsid w:val="0016424B"/>
    <w:rsid w:val="0017072F"/>
    <w:rsid w:val="001727F2"/>
    <w:rsid w:val="00172F98"/>
    <w:rsid w:val="00181388"/>
    <w:rsid w:val="001847C0"/>
    <w:rsid w:val="00184CDB"/>
    <w:rsid w:val="00185068"/>
    <w:rsid w:val="00197A0E"/>
    <w:rsid w:val="001A0448"/>
    <w:rsid w:val="001A4F49"/>
    <w:rsid w:val="001B4529"/>
    <w:rsid w:val="001C2CAD"/>
    <w:rsid w:val="001C5799"/>
    <w:rsid w:val="001C60BB"/>
    <w:rsid w:val="001C6890"/>
    <w:rsid w:val="001D098B"/>
    <w:rsid w:val="001D7750"/>
    <w:rsid w:val="001E6692"/>
    <w:rsid w:val="001E772B"/>
    <w:rsid w:val="001F11FC"/>
    <w:rsid w:val="001F4F65"/>
    <w:rsid w:val="00201692"/>
    <w:rsid w:val="00202E2F"/>
    <w:rsid w:val="002034AE"/>
    <w:rsid w:val="00204F57"/>
    <w:rsid w:val="002051C1"/>
    <w:rsid w:val="00216338"/>
    <w:rsid w:val="00221E26"/>
    <w:rsid w:val="0022262C"/>
    <w:rsid w:val="002238AA"/>
    <w:rsid w:val="00231A5A"/>
    <w:rsid w:val="002355D1"/>
    <w:rsid w:val="002372C7"/>
    <w:rsid w:val="0023766C"/>
    <w:rsid w:val="002448D6"/>
    <w:rsid w:val="00246A12"/>
    <w:rsid w:val="002476C3"/>
    <w:rsid w:val="002508B8"/>
    <w:rsid w:val="00254B3F"/>
    <w:rsid w:val="002552A7"/>
    <w:rsid w:val="0026287D"/>
    <w:rsid w:val="0026296A"/>
    <w:rsid w:val="0026657D"/>
    <w:rsid w:val="00267A9C"/>
    <w:rsid w:val="00267EBE"/>
    <w:rsid w:val="002744AE"/>
    <w:rsid w:val="00275630"/>
    <w:rsid w:val="00275D81"/>
    <w:rsid w:val="00280A23"/>
    <w:rsid w:val="00280DE0"/>
    <w:rsid w:val="00285FC8"/>
    <w:rsid w:val="00286198"/>
    <w:rsid w:val="0028673E"/>
    <w:rsid w:val="0029033C"/>
    <w:rsid w:val="00293439"/>
    <w:rsid w:val="002950E9"/>
    <w:rsid w:val="00296430"/>
    <w:rsid w:val="002A2109"/>
    <w:rsid w:val="002A3D8A"/>
    <w:rsid w:val="002A42F2"/>
    <w:rsid w:val="002A6CCA"/>
    <w:rsid w:val="002C1DEC"/>
    <w:rsid w:val="002C35C9"/>
    <w:rsid w:val="002C6878"/>
    <w:rsid w:val="002C6C48"/>
    <w:rsid w:val="002F1038"/>
    <w:rsid w:val="002F34F3"/>
    <w:rsid w:val="003027E4"/>
    <w:rsid w:val="00304FBB"/>
    <w:rsid w:val="0030728C"/>
    <w:rsid w:val="00311638"/>
    <w:rsid w:val="00312C77"/>
    <w:rsid w:val="0031427B"/>
    <w:rsid w:val="00321880"/>
    <w:rsid w:val="003260C1"/>
    <w:rsid w:val="00327176"/>
    <w:rsid w:val="003301CB"/>
    <w:rsid w:val="00332E32"/>
    <w:rsid w:val="00335D56"/>
    <w:rsid w:val="00344FA5"/>
    <w:rsid w:val="00344FD3"/>
    <w:rsid w:val="0035198C"/>
    <w:rsid w:val="00353A9C"/>
    <w:rsid w:val="00353C54"/>
    <w:rsid w:val="003548C7"/>
    <w:rsid w:val="00354D65"/>
    <w:rsid w:val="003553A3"/>
    <w:rsid w:val="00356861"/>
    <w:rsid w:val="00356EC3"/>
    <w:rsid w:val="003645E2"/>
    <w:rsid w:val="00371831"/>
    <w:rsid w:val="00371E7F"/>
    <w:rsid w:val="00376B4A"/>
    <w:rsid w:val="00377F9C"/>
    <w:rsid w:val="003835A9"/>
    <w:rsid w:val="00383E11"/>
    <w:rsid w:val="00387F28"/>
    <w:rsid w:val="00391BA5"/>
    <w:rsid w:val="003956BD"/>
    <w:rsid w:val="0039664E"/>
    <w:rsid w:val="003A53D0"/>
    <w:rsid w:val="003A6ADF"/>
    <w:rsid w:val="003A6AE5"/>
    <w:rsid w:val="003B07A4"/>
    <w:rsid w:val="003B3F0A"/>
    <w:rsid w:val="003B5B13"/>
    <w:rsid w:val="003B6AD2"/>
    <w:rsid w:val="003C0CE5"/>
    <w:rsid w:val="003C4B1D"/>
    <w:rsid w:val="003C57AB"/>
    <w:rsid w:val="003D4662"/>
    <w:rsid w:val="003D58D9"/>
    <w:rsid w:val="003D6658"/>
    <w:rsid w:val="003D6EB2"/>
    <w:rsid w:val="003E1CF0"/>
    <w:rsid w:val="003E7BB1"/>
    <w:rsid w:val="003F0E19"/>
    <w:rsid w:val="003F1DA2"/>
    <w:rsid w:val="003F2ACE"/>
    <w:rsid w:val="003F5EE4"/>
    <w:rsid w:val="003F7F53"/>
    <w:rsid w:val="004013CF"/>
    <w:rsid w:val="004028EF"/>
    <w:rsid w:val="00407541"/>
    <w:rsid w:val="00424BF8"/>
    <w:rsid w:val="00426672"/>
    <w:rsid w:val="00432E4E"/>
    <w:rsid w:val="0044000E"/>
    <w:rsid w:val="00440EBF"/>
    <w:rsid w:val="00442551"/>
    <w:rsid w:val="00451D80"/>
    <w:rsid w:val="00460FBE"/>
    <w:rsid w:val="004750B0"/>
    <w:rsid w:val="00477C05"/>
    <w:rsid w:val="0048207A"/>
    <w:rsid w:val="00484CAE"/>
    <w:rsid w:val="00485105"/>
    <w:rsid w:val="00490F72"/>
    <w:rsid w:val="004917C8"/>
    <w:rsid w:val="004A3B6F"/>
    <w:rsid w:val="004A4F95"/>
    <w:rsid w:val="004B0D36"/>
    <w:rsid w:val="004C18DA"/>
    <w:rsid w:val="004C4800"/>
    <w:rsid w:val="004D7AE0"/>
    <w:rsid w:val="004D7CD5"/>
    <w:rsid w:val="004E10A4"/>
    <w:rsid w:val="004F0F58"/>
    <w:rsid w:val="004F34F3"/>
    <w:rsid w:val="004F3CB8"/>
    <w:rsid w:val="004F41AA"/>
    <w:rsid w:val="005048F3"/>
    <w:rsid w:val="00510688"/>
    <w:rsid w:val="00510C8A"/>
    <w:rsid w:val="00513382"/>
    <w:rsid w:val="005138FE"/>
    <w:rsid w:val="005144EC"/>
    <w:rsid w:val="00515E74"/>
    <w:rsid w:val="00524A06"/>
    <w:rsid w:val="00524F95"/>
    <w:rsid w:val="00525B60"/>
    <w:rsid w:val="00530103"/>
    <w:rsid w:val="00530A0F"/>
    <w:rsid w:val="00532BD8"/>
    <w:rsid w:val="00533691"/>
    <w:rsid w:val="0054057D"/>
    <w:rsid w:val="00540BDF"/>
    <w:rsid w:val="00540CD8"/>
    <w:rsid w:val="00542212"/>
    <w:rsid w:val="00545008"/>
    <w:rsid w:val="00551148"/>
    <w:rsid w:val="005644F2"/>
    <w:rsid w:val="00570008"/>
    <w:rsid w:val="005718F7"/>
    <w:rsid w:val="00583D6C"/>
    <w:rsid w:val="005852C0"/>
    <w:rsid w:val="00585DCA"/>
    <w:rsid w:val="00592A6F"/>
    <w:rsid w:val="005938F6"/>
    <w:rsid w:val="00597412"/>
    <w:rsid w:val="005975CD"/>
    <w:rsid w:val="005A14B5"/>
    <w:rsid w:val="005A2995"/>
    <w:rsid w:val="005A4084"/>
    <w:rsid w:val="005A4F48"/>
    <w:rsid w:val="005B2A52"/>
    <w:rsid w:val="005B4F83"/>
    <w:rsid w:val="005B7322"/>
    <w:rsid w:val="005D6593"/>
    <w:rsid w:val="005D7CAD"/>
    <w:rsid w:val="005E643F"/>
    <w:rsid w:val="005E7F39"/>
    <w:rsid w:val="005F0182"/>
    <w:rsid w:val="005F15FC"/>
    <w:rsid w:val="005F2422"/>
    <w:rsid w:val="005F30C8"/>
    <w:rsid w:val="005F7C68"/>
    <w:rsid w:val="00601A94"/>
    <w:rsid w:val="00610E11"/>
    <w:rsid w:val="00611324"/>
    <w:rsid w:val="00621CA8"/>
    <w:rsid w:val="00630487"/>
    <w:rsid w:val="006405DB"/>
    <w:rsid w:val="006406F7"/>
    <w:rsid w:val="006452EA"/>
    <w:rsid w:val="00645A85"/>
    <w:rsid w:val="00646DE8"/>
    <w:rsid w:val="00651CA9"/>
    <w:rsid w:val="0065470F"/>
    <w:rsid w:val="006641BC"/>
    <w:rsid w:val="00666B64"/>
    <w:rsid w:val="0067202A"/>
    <w:rsid w:val="006721DF"/>
    <w:rsid w:val="00675CA5"/>
    <w:rsid w:val="00680C0A"/>
    <w:rsid w:val="00685F82"/>
    <w:rsid w:val="00686E3F"/>
    <w:rsid w:val="006900D6"/>
    <w:rsid w:val="006A1A62"/>
    <w:rsid w:val="006A263F"/>
    <w:rsid w:val="006A4717"/>
    <w:rsid w:val="006A5AA9"/>
    <w:rsid w:val="006B06D8"/>
    <w:rsid w:val="006B2C63"/>
    <w:rsid w:val="006B31B7"/>
    <w:rsid w:val="006B3277"/>
    <w:rsid w:val="006B5765"/>
    <w:rsid w:val="006B5881"/>
    <w:rsid w:val="006B5D8C"/>
    <w:rsid w:val="006B6045"/>
    <w:rsid w:val="006B7B41"/>
    <w:rsid w:val="006C28BC"/>
    <w:rsid w:val="006C784B"/>
    <w:rsid w:val="006E335B"/>
    <w:rsid w:val="006E3749"/>
    <w:rsid w:val="006E49C6"/>
    <w:rsid w:val="006E4B9D"/>
    <w:rsid w:val="006E5413"/>
    <w:rsid w:val="006E6FAA"/>
    <w:rsid w:val="006F1B24"/>
    <w:rsid w:val="00704D2F"/>
    <w:rsid w:val="00706808"/>
    <w:rsid w:val="0070691F"/>
    <w:rsid w:val="00713D7F"/>
    <w:rsid w:val="0071683B"/>
    <w:rsid w:val="00731C1B"/>
    <w:rsid w:val="00731E50"/>
    <w:rsid w:val="00741B2B"/>
    <w:rsid w:val="00741BA2"/>
    <w:rsid w:val="00745B76"/>
    <w:rsid w:val="007524BC"/>
    <w:rsid w:val="0075307A"/>
    <w:rsid w:val="0075411F"/>
    <w:rsid w:val="00757714"/>
    <w:rsid w:val="00757900"/>
    <w:rsid w:val="00760CB4"/>
    <w:rsid w:val="00760DF3"/>
    <w:rsid w:val="007630D6"/>
    <w:rsid w:val="00765C33"/>
    <w:rsid w:val="007671AA"/>
    <w:rsid w:val="0078015C"/>
    <w:rsid w:val="00780447"/>
    <w:rsid w:val="007809A0"/>
    <w:rsid w:val="00780DDD"/>
    <w:rsid w:val="00786890"/>
    <w:rsid w:val="0079212A"/>
    <w:rsid w:val="007A1A58"/>
    <w:rsid w:val="007A5EF4"/>
    <w:rsid w:val="007B4FB6"/>
    <w:rsid w:val="007C3BFD"/>
    <w:rsid w:val="007C6F90"/>
    <w:rsid w:val="007C70A4"/>
    <w:rsid w:val="007C76F8"/>
    <w:rsid w:val="007D6170"/>
    <w:rsid w:val="007E3D92"/>
    <w:rsid w:val="007E4A89"/>
    <w:rsid w:val="007F0B7C"/>
    <w:rsid w:val="007F4646"/>
    <w:rsid w:val="007F4EB0"/>
    <w:rsid w:val="008070D7"/>
    <w:rsid w:val="0080755F"/>
    <w:rsid w:val="00814B31"/>
    <w:rsid w:val="0081602D"/>
    <w:rsid w:val="008166FF"/>
    <w:rsid w:val="00820176"/>
    <w:rsid w:val="00823ED5"/>
    <w:rsid w:val="0083133D"/>
    <w:rsid w:val="00832189"/>
    <w:rsid w:val="00833C46"/>
    <w:rsid w:val="0083690A"/>
    <w:rsid w:val="008412CB"/>
    <w:rsid w:val="00852FB3"/>
    <w:rsid w:val="00853237"/>
    <w:rsid w:val="00854145"/>
    <w:rsid w:val="00857460"/>
    <w:rsid w:val="0085766C"/>
    <w:rsid w:val="008604AC"/>
    <w:rsid w:val="0086256A"/>
    <w:rsid w:val="00862E46"/>
    <w:rsid w:val="00863D32"/>
    <w:rsid w:val="00865D51"/>
    <w:rsid w:val="00867D55"/>
    <w:rsid w:val="00872C43"/>
    <w:rsid w:val="0087620C"/>
    <w:rsid w:val="00883D48"/>
    <w:rsid w:val="00885E06"/>
    <w:rsid w:val="0089590A"/>
    <w:rsid w:val="008A62DF"/>
    <w:rsid w:val="008B02F4"/>
    <w:rsid w:val="008B0F08"/>
    <w:rsid w:val="008B17E8"/>
    <w:rsid w:val="008C00CB"/>
    <w:rsid w:val="008C1339"/>
    <w:rsid w:val="008C2A75"/>
    <w:rsid w:val="008C37F9"/>
    <w:rsid w:val="008C41FD"/>
    <w:rsid w:val="008C5EE3"/>
    <w:rsid w:val="008D6331"/>
    <w:rsid w:val="008E05FC"/>
    <w:rsid w:val="008E27C8"/>
    <w:rsid w:val="008E4FF1"/>
    <w:rsid w:val="008F14BA"/>
    <w:rsid w:val="008F4EDD"/>
    <w:rsid w:val="008F60B1"/>
    <w:rsid w:val="008F78BB"/>
    <w:rsid w:val="008F7CC3"/>
    <w:rsid w:val="00901A36"/>
    <w:rsid w:val="00904F73"/>
    <w:rsid w:val="009055BC"/>
    <w:rsid w:val="00905C5D"/>
    <w:rsid w:val="00905EBA"/>
    <w:rsid w:val="00911043"/>
    <w:rsid w:val="00914C02"/>
    <w:rsid w:val="00916E49"/>
    <w:rsid w:val="00920494"/>
    <w:rsid w:val="00924B55"/>
    <w:rsid w:val="00925509"/>
    <w:rsid w:val="00926725"/>
    <w:rsid w:val="0093012F"/>
    <w:rsid w:val="0093056C"/>
    <w:rsid w:val="00932A15"/>
    <w:rsid w:val="00935FEC"/>
    <w:rsid w:val="009411F8"/>
    <w:rsid w:val="009464B2"/>
    <w:rsid w:val="00947671"/>
    <w:rsid w:val="00950FB2"/>
    <w:rsid w:val="009510B9"/>
    <w:rsid w:val="00952F62"/>
    <w:rsid w:val="00957E19"/>
    <w:rsid w:val="009613F5"/>
    <w:rsid w:val="00966577"/>
    <w:rsid w:val="00966724"/>
    <w:rsid w:val="00970D07"/>
    <w:rsid w:val="00973C5F"/>
    <w:rsid w:val="00976148"/>
    <w:rsid w:val="00981A13"/>
    <w:rsid w:val="00982A55"/>
    <w:rsid w:val="00983123"/>
    <w:rsid w:val="00984268"/>
    <w:rsid w:val="00985CD3"/>
    <w:rsid w:val="00985DF5"/>
    <w:rsid w:val="00986B75"/>
    <w:rsid w:val="0099164A"/>
    <w:rsid w:val="00996BD8"/>
    <w:rsid w:val="00996E69"/>
    <w:rsid w:val="00996EA8"/>
    <w:rsid w:val="009A0219"/>
    <w:rsid w:val="009A5407"/>
    <w:rsid w:val="009B0047"/>
    <w:rsid w:val="009B2172"/>
    <w:rsid w:val="009B6BA9"/>
    <w:rsid w:val="009C02C2"/>
    <w:rsid w:val="009C1D56"/>
    <w:rsid w:val="009D10D8"/>
    <w:rsid w:val="009D4FD3"/>
    <w:rsid w:val="009D6FBB"/>
    <w:rsid w:val="009E3B45"/>
    <w:rsid w:val="009F183B"/>
    <w:rsid w:val="009F44EE"/>
    <w:rsid w:val="009F476C"/>
    <w:rsid w:val="00A01255"/>
    <w:rsid w:val="00A023A0"/>
    <w:rsid w:val="00A036DF"/>
    <w:rsid w:val="00A105C8"/>
    <w:rsid w:val="00A15BAE"/>
    <w:rsid w:val="00A168DD"/>
    <w:rsid w:val="00A21675"/>
    <w:rsid w:val="00A2644F"/>
    <w:rsid w:val="00A309FF"/>
    <w:rsid w:val="00A31916"/>
    <w:rsid w:val="00A37641"/>
    <w:rsid w:val="00A3797E"/>
    <w:rsid w:val="00A40D06"/>
    <w:rsid w:val="00A4264A"/>
    <w:rsid w:val="00A43C8B"/>
    <w:rsid w:val="00A46897"/>
    <w:rsid w:val="00A507BD"/>
    <w:rsid w:val="00A576C8"/>
    <w:rsid w:val="00A60E47"/>
    <w:rsid w:val="00A62EF0"/>
    <w:rsid w:val="00A643E4"/>
    <w:rsid w:val="00A650CE"/>
    <w:rsid w:val="00A66962"/>
    <w:rsid w:val="00A67870"/>
    <w:rsid w:val="00A70BBB"/>
    <w:rsid w:val="00A71C0B"/>
    <w:rsid w:val="00A757EF"/>
    <w:rsid w:val="00A80FDD"/>
    <w:rsid w:val="00A833A2"/>
    <w:rsid w:val="00A85A4B"/>
    <w:rsid w:val="00A926A8"/>
    <w:rsid w:val="00A9710E"/>
    <w:rsid w:val="00A97624"/>
    <w:rsid w:val="00A97BA0"/>
    <w:rsid w:val="00AA1137"/>
    <w:rsid w:val="00AA37C9"/>
    <w:rsid w:val="00AA4218"/>
    <w:rsid w:val="00AA43F5"/>
    <w:rsid w:val="00AA69D4"/>
    <w:rsid w:val="00AA6B22"/>
    <w:rsid w:val="00AB20BD"/>
    <w:rsid w:val="00AB4ACF"/>
    <w:rsid w:val="00AB5B75"/>
    <w:rsid w:val="00AD10E6"/>
    <w:rsid w:val="00AD2455"/>
    <w:rsid w:val="00AE1206"/>
    <w:rsid w:val="00AE1788"/>
    <w:rsid w:val="00AE36EF"/>
    <w:rsid w:val="00AE5F3D"/>
    <w:rsid w:val="00AE68C8"/>
    <w:rsid w:val="00AE72F3"/>
    <w:rsid w:val="00AF1386"/>
    <w:rsid w:val="00AF2537"/>
    <w:rsid w:val="00B0364E"/>
    <w:rsid w:val="00B07668"/>
    <w:rsid w:val="00B159DB"/>
    <w:rsid w:val="00B176A3"/>
    <w:rsid w:val="00B177A3"/>
    <w:rsid w:val="00B22404"/>
    <w:rsid w:val="00B23F6B"/>
    <w:rsid w:val="00B300A7"/>
    <w:rsid w:val="00B54D17"/>
    <w:rsid w:val="00B5522E"/>
    <w:rsid w:val="00B70C84"/>
    <w:rsid w:val="00B760BC"/>
    <w:rsid w:val="00B814FE"/>
    <w:rsid w:val="00B84175"/>
    <w:rsid w:val="00B87A1B"/>
    <w:rsid w:val="00B94438"/>
    <w:rsid w:val="00B9564A"/>
    <w:rsid w:val="00BA25D7"/>
    <w:rsid w:val="00BA2D74"/>
    <w:rsid w:val="00BA3B87"/>
    <w:rsid w:val="00BA43C7"/>
    <w:rsid w:val="00BB2B43"/>
    <w:rsid w:val="00BB53B9"/>
    <w:rsid w:val="00BB5804"/>
    <w:rsid w:val="00BB5E38"/>
    <w:rsid w:val="00BB7641"/>
    <w:rsid w:val="00BB7B26"/>
    <w:rsid w:val="00BC24E8"/>
    <w:rsid w:val="00BC3274"/>
    <w:rsid w:val="00BC45F8"/>
    <w:rsid w:val="00BC4E6A"/>
    <w:rsid w:val="00BC6E07"/>
    <w:rsid w:val="00BC7165"/>
    <w:rsid w:val="00BD256B"/>
    <w:rsid w:val="00BD27A7"/>
    <w:rsid w:val="00BD2D67"/>
    <w:rsid w:val="00BD7EAF"/>
    <w:rsid w:val="00BE1F9D"/>
    <w:rsid w:val="00BE3E3C"/>
    <w:rsid w:val="00BE56CE"/>
    <w:rsid w:val="00BE652A"/>
    <w:rsid w:val="00BF122E"/>
    <w:rsid w:val="00BF1777"/>
    <w:rsid w:val="00BF6267"/>
    <w:rsid w:val="00BF7984"/>
    <w:rsid w:val="00C018CC"/>
    <w:rsid w:val="00C0284C"/>
    <w:rsid w:val="00C03E97"/>
    <w:rsid w:val="00C04EAD"/>
    <w:rsid w:val="00C07B9E"/>
    <w:rsid w:val="00C134C1"/>
    <w:rsid w:val="00C137F2"/>
    <w:rsid w:val="00C139DC"/>
    <w:rsid w:val="00C13DA2"/>
    <w:rsid w:val="00C144E7"/>
    <w:rsid w:val="00C1461A"/>
    <w:rsid w:val="00C20FE6"/>
    <w:rsid w:val="00C21234"/>
    <w:rsid w:val="00C23E94"/>
    <w:rsid w:val="00C25345"/>
    <w:rsid w:val="00C309E4"/>
    <w:rsid w:val="00C3384F"/>
    <w:rsid w:val="00C36486"/>
    <w:rsid w:val="00C36C8E"/>
    <w:rsid w:val="00C44B98"/>
    <w:rsid w:val="00C458FE"/>
    <w:rsid w:val="00C535E2"/>
    <w:rsid w:val="00C54F02"/>
    <w:rsid w:val="00C637D4"/>
    <w:rsid w:val="00C64F0A"/>
    <w:rsid w:val="00C65F03"/>
    <w:rsid w:val="00C6614E"/>
    <w:rsid w:val="00C75EA8"/>
    <w:rsid w:val="00C83497"/>
    <w:rsid w:val="00C901B3"/>
    <w:rsid w:val="00C925A4"/>
    <w:rsid w:val="00C96172"/>
    <w:rsid w:val="00CA1697"/>
    <w:rsid w:val="00CA4660"/>
    <w:rsid w:val="00CA7C68"/>
    <w:rsid w:val="00CB2DBF"/>
    <w:rsid w:val="00CC0271"/>
    <w:rsid w:val="00CC1485"/>
    <w:rsid w:val="00CC301B"/>
    <w:rsid w:val="00CC7359"/>
    <w:rsid w:val="00CD104C"/>
    <w:rsid w:val="00CD4FE4"/>
    <w:rsid w:val="00CE0D4D"/>
    <w:rsid w:val="00CE3024"/>
    <w:rsid w:val="00CE55A7"/>
    <w:rsid w:val="00CF4D84"/>
    <w:rsid w:val="00CF56CC"/>
    <w:rsid w:val="00CF7ED2"/>
    <w:rsid w:val="00D033F3"/>
    <w:rsid w:val="00D03636"/>
    <w:rsid w:val="00D05E15"/>
    <w:rsid w:val="00D15AF1"/>
    <w:rsid w:val="00D209D2"/>
    <w:rsid w:val="00D20FF9"/>
    <w:rsid w:val="00D23031"/>
    <w:rsid w:val="00D238B7"/>
    <w:rsid w:val="00D378E5"/>
    <w:rsid w:val="00D415AA"/>
    <w:rsid w:val="00D52744"/>
    <w:rsid w:val="00D60015"/>
    <w:rsid w:val="00D617C8"/>
    <w:rsid w:val="00D64325"/>
    <w:rsid w:val="00D6468A"/>
    <w:rsid w:val="00D67D85"/>
    <w:rsid w:val="00D76756"/>
    <w:rsid w:val="00D851A3"/>
    <w:rsid w:val="00D933DB"/>
    <w:rsid w:val="00D93A93"/>
    <w:rsid w:val="00D948EB"/>
    <w:rsid w:val="00D97BA7"/>
    <w:rsid w:val="00DA03D3"/>
    <w:rsid w:val="00DA15B8"/>
    <w:rsid w:val="00DA1CA7"/>
    <w:rsid w:val="00DA3B09"/>
    <w:rsid w:val="00DA4884"/>
    <w:rsid w:val="00DA5F75"/>
    <w:rsid w:val="00DA75D0"/>
    <w:rsid w:val="00DB4E30"/>
    <w:rsid w:val="00DC0BAA"/>
    <w:rsid w:val="00DC37DE"/>
    <w:rsid w:val="00DC3B41"/>
    <w:rsid w:val="00DC68B5"/>
    <w:rsid w:val="00DD0BAB"/>
    <w:rsid w:val="00DD10C2"/>
    <w:rsid w:val="00DD177A"/>
    <w:rsid w:val="00DD3F0F"/>
    <w:rsid w:val="00DD5813"/>
    <w:rsid w:val="00DD6AE2"/>
    <w:rsid w:val="00DF3657"/>
    <w:rsid w:val="00DF3D48"/>
    <w:rsid w:val="00E01A64"/>
    <w:rsid w:val="00E222D6"/>
    <w:rsid w:val="00E2625B"/>
    <w:rsid w:val="00E26F9A"/>
    <w:rsid w:val="00E36109"/>
    <w:rsid w:val="00E364BB"/>
    <w:rsid w:val="00E46333"/>
    <w:rsid w:val="00E51B6A"/>
    <w:rsid w:val="00E55AB2"/>
    <w:rsid w:val="00E60D3A"/>
    <w:rsid w:val="00E61BFD"/>
    <w:rsid w:val="00E62E78"/>
    <w:rsid w:val="00E63849"/>
    <w:rsid w:val="00E67C74"/>
    <w:rsid w:val="00E729C7"/>
    <w:rsid w:val="00E74F0E"/>
    <w:rsid w:val="00E8128B"/>
    <w:rsid w:val="00E81AB5"/>
    <w:rsid w:val="00E825D7"/>
    <w:rsid w:val="00E951AD"/>
    <w:rsid w:val="00EA603B"/>
    <w:rsid w:val="00EA60A1"/>
    <w:rsid w:val="00EB0F25"/>
    <w:rsid w:val="00EC3B73"/>
    <w:rsid w:val="00ED0D21"/>
    <w:rsid w:val="00ED1C7A"/>
    <w:rsid w:val="00ED3255"/>
    <w:rsid w:val="00ED4FFC"/>
    <w:rsid w:val="00ED57DD"/>
    <w:rsid w:val="00EE5358"/>
    <w:rsid w:val="00EF2A52"/>
    <w:rsid w:val="00EF66B2"/>
    <w:rsid w:val="00EF725C"/>
    <w:rsid w:val="00EF73FC"/>
    <w:rsid w:val="00F032EA"/>
    <w:rsid w:val="00F1023D"/>
    <w:rsid w:val="00F16F08"/>
    <w:rsid w:val="00F25D73"/>
    <w:rsid w:val="00F359EC"/>
    <w:rsid w:val="00F37387"/>
    <w:rsid w:val="00F378AC"/>
    <w:rsid w:val="00F40EF4"/>
    <w:rsid w:val="00F5294F"/>
    <w:rsid w:val="00F552CB"/>
    <w:rsid w:val="00F565D6"/>
    <w:rsid w:val="00F604F2"/>
    <w:rsid w:val="00F60B5D"/>
    <w:rsid w:val="00F62F1B"/>
    <w:rsid w:val="00F64F22"/>
    <w:rsid w:val="00F6634E"/>
    <w:rsid w:val="00F71147"/>
    <w:rsid w:val="00F750EC"/>
    <w:rsid w:val="00F75F3C"/>
    <w:rsid w:val="00F87494"/>
    <w:rsid w:val="00F8787D"/>
    <w:rsid w:val="00F87891"/>
    <w:rsid w:val="00F966FE"/>
    <w:rsid w:val="00FA1093"/>
    <w:rsid w:val="00FA38AA"/>
    <w:rsid w:val="00FA58AF"/>
    <w:rsid w:val="00FA669E"/>
    <w:rsid w:val="00FA742F"/>
    <w:rsid w:val="00FA7431"/>
    <w:rsid w:val="00FB46E1"/>
    <w:rsid w:val="00FB53F8"/>
    <w:rsid w:val="00FB594A"/>
    <w:rsid w:val="00FB797B"/>
    <w:rsid w:val="00FC34BC"/>
    <w:rsid w:val="00FC34C4"/>
    <w:rsid w:val="00FC4BB8"/>
    <w:rsid w:val="00FC55C1"/>
    <w:rsid w:val="00FC74C6"/>
    <w:rsid w:val="00FD640E"/>
    <w:rsid w:val="00FE00E3"/>
    <w:rsid w:val="00FE2B3C"/>
    <w:rsid w:val="00FE66E5"/>
    <w:rsid w:val="00FE7119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3966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paragraph" w:styleId="ab">
    <w:name w:val="Body Text Indent"/>
    <w:basedOn w:val="a"/>
    <w:pPr>
      <w:spacing w:line="360" w:lineRule="auto"/>
      <w:ind w:right="-1"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right="-1" w:firstLine="426"/>
      <w:jc w:val="both"/>
    </w:pPr>
    <w:rPr>
      <w:sz w:val="28"/>
    </w:rPr>
  </w:style>
  <w:style w:type="paragraph" w:customStyle="1" w:styleId="ac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pPr>
      <w:spacing w:line="360" w:lineRule="auto"/>
      <w:ind w:firstLine="539"/>
      <w:jc w:val="both"/>
    </w:pPr>
    <w:rPr>
      <w:snapToGrid w:val="0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Знак Char Char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Стиль2"/>
    <w:basedOn w:val="a"/>
    <w:pPr>
      <w:suppressAutoHyphens/>
      <w:spacing w:before="480" w:after="480"/>
      <w:jc w:val="both"/>
    </w:pPr>
    <w:rPr>
      <w:sz w:val="28"/>
    </w:rPr>
  </w:style>
  <w:style w:type="paragraph" w:customStyle="1" w:styleId="23">
    <w:name w:val="Подпись2"/>
    <w:basedOn w:val="a"/>
    <w:pPr>
      <w:suppressAutoHyphens/>
      <w:spacing w:before="480" w:after="480"/>
    </w:pPr>
    <w:rPr>
      <w:sz w:val="28"/>
    </w:rPr>
  </w:style>
  <w:style w:type="paragraph" w:styleId="ae">
    <w:name w:val="Body Text"/>
    <w:aliases w:val="ConsNormal + Times New Roman,основной текст"/>
    <w:basedOn w:val="a"/>
    <w:pPr>
      <w:spacing w:before="480"/>
      <w:ind w:right="3260"/>
    </w:pPr>
    <w:rPr>
      <w:sz w:val="28"/>
    </w:rPr>
  </w:style>
  <w:style w:type="paragraph" w:customStyle="1" w:styleId="af">
    <w:name w:val="Знак Знак Знак Знак Знак Знак"/>
    <w:basedOn w:val="a"/>
    <w:rsid w:val="007B4F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Абзац1 без отступа"/>
    <w:basedOn w:val="a"/>
    <w:rsid w:val="009A5407"/>
    <w:pPr>
      <w:spacing w:after="60" w:line="360" w:lineRule="exact"/>
      <w:jc w:val="both"/>
    </w:pPr>
    <w:rPr>
      <w:sz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"/>
    <w:basedOn w:val="a"/>
    <w:rsid w:val="00EE5358"/>
    <w:pPr>
      <w:spacing w:after="160" w:line="240" w:lineRule="exact"/>
    </w:pPr>
    <w:rPr>
      <w:rFonts w:ascii="Verdana" w:hAnsi="Verdana"/>
      <w:lang w:val="en-US" w:eastAsia="en-US"/>
    </w:rPr>
  </w:style>
  <w:style w:type="character" w:styleId="af0">
    <w:name w:val="Strong"/>
    <w:qFormat/>
    <w:rsid w:val="00BA2D74"/>
    <w:rPr>
      <w:b/>
      <w:bCs/>
    </w:rPr>
  </w:style>
  <w:style w:type="paragraph" w:customStyle="1" w:styleId="af1">
    <w:basedOn w:val="a"/>
    <w:rsid w:val="00C137F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2">
    <w:name w:val="Знак"/>
    <w:basedOn w:val="a"/>
    <w:rsid w:val="00680C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Основной текст с отступом 2 Знак"/>
    <w:basedOn w:val="a0"/>
    <w:link w:val="20"/>
    <w:rsid w:val="00D933DB"/>
    <w:rPr>
      <w:sz w:val="28"/>
    </w:rPr>
  </w:style>
  <w:style w:type="paragraph" w:styleId="af3">
    <w:name w:val="List Paragraph"/>
    <w:basedOn w:val="a"/>
    <w:uiPriority w:val="34"/>
    <w:qFormat/>
    <w:rsid w:val="00B814FE"/>
    <w:pPr>
      <w:ind w:left="720"/>
      <w:contextualSpacing/>
    </w:pPr>
  </w:style>
  <w:style w:type="paragraph" w:styleId="30">
    <w:name w:val="Body Text 3"/>
    <w:basedOn w:val="a"/>
    <w:link w:val="31"/>
    <w:unhideWhenUsed/>
    <w:rsid w:val="00AA113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AA1137"/>
    <w:rPr>
      <w:sz w:val="16"/>
      <w:szCs w:val="16"/>
    </w:rPr>
  </w:style>
  <w:style w:type="table" w:styleId="af4">
    <w:name w:val="Table Grid"/>
    <w:basedOn w:val="a1"/>
    <w:rsid w:val="00255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CC0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3966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paragraph" w:styleId="ab">
    <w:name w:val="Body Text Indent"/>
    <w:basedOn w:val="a"/>
    <w:pPr>
      <w:spacing w:line="360" w:lineRule="auto"/>
      <w:ind w:right="-1"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right="-1" w:firstLine="426"/>
      <w:jc w:val="both"/>
    </w:pPr>
    <w:rPr>
      <w:sz w:val="28"/>
    </w:rPr>
  </w:style>
  <w:style w:type="paragraph" w:customStyle="1" w:styleId="ac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pPr>
      <w:spacing w:line="360" w:lineRule="auto"/>
      <w:ind w:firstLine="539"/>
      <w:jc w:val="both"/>
    </w:pPr>
    <w:rPr>
      <w:snapToGrid w:val="0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Знак Char Char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Стиль2"/>
    <w:basedOn w:val="a"/>
    <w:pPr>
      <w:suppressAutoHyphens/>
      <w:spacing w:before="480" w:after="480"/>
      <w:jc w:val="both"/>
    </w:pPr>
    <w:rPr>
      <w:sz w:val="28"/>
    </w:rPr>
  </w:style>
  <w:style w:type="paragraph" w:customStyle="1" w:styleId="23">
    <w:name w:val="Подпись2"/>
    <w:basedOn w:val="a"/>
    <w:pPr>
      <w:suppressAutoHyphens/>
      <w:spacing w:before="480" w:after="480"/>
    </w:pPr>
    <w:rPr>
      <w:sz w:val="28"/>
    </w:rPr>
  </w:style>
  <w:style w:type="paragraph" w:styleId="ae">
    <w:name w:val="Body Text"/>
    <w:aliases w:val="ConsNormal + Times New Roman,основной текст"/>
    <w:basedOn w:val="a"/>
    <w:pPr>
      <w:spacing w:before="480"/>
      <w:ind w:right="3260"/>
    </w:pPr>
    <w:rPr>
      <w:sz w:val="28"/>
    </w:rPr>
  </w:style>
  <w:style w:type="paragraph" w:customStyle="1" w:styleId="af">
    <w:name w:val="Знак Знак Знак Знак Знак Знак"/>
    <w:basedOn w:val="a"/>
    <w:rsid w:val="007B4F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Абзац1 без отступа"/>
    <w:basedOn w:val="a"/>
    <w:rsid w:val="009A5407"/>
    <w:pPr>
      <w:spacing w:after="60" w:line="360" w:lineRule="exact"/>
      <w:jc w:val="both"/>
    </w:pPr>
    <w:rPr>
      <w:sz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"/>
    <w:basedOn w:val="a"/>
    <w:rsid w:val="00EE5358"/>
    <w:pPr>
      <w:spacing w:after="160" w:line="240" w:lineRule="exact"/>
    </w:pPr>
    <w:rPr>
      <w:rFonts w:ascii="Verdana" w:hAnsi="Verdana"/>
      <w:lang w:val="en-US" w:eastAsia="en-US"/>
    </w:rPr>
  </w:style>
  <w:style w:type="character" w:styleId="af0">
    <w:name w:val="Strong"/>
    <w:qFormat/>
    <w:rsid w:val="00BA2D74"/>
    <w:rPr>
      <w:b/>
      <w:bCs/>
    </w:rPr>
  </w:style>
  <w:style w:type="paragraph" w:customStyle="1" w:styleId="af1">
    <w:basedOn w:val="a"/>
    <w:rsid w:val="00C137F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2">
    <w:name w:val="Знак"/>
    <w:basedOn w:val="a"/>
    <w:rsid w:val="00680C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Основной текст с отступом 2 Знак"/>
    <w:basedOn w:val="a0"/>
    <w:link w:val="20"/>
    <w:rsid w:val="00D933DB"/>
    <w:rPr>
      <w:sz w:val="28"/>
    </w:rPr>
  </w:style>
  <w:style w:type="paragraph" w:styleId="af3">
    <w:name w:val="List Paragraph"/>
    <w:basedOn w:val="a"/>
    <w:uiPriority w:val="34"/>
    <w:qFormat/>
    <w:rsid w:val="00B814FE"/>
    <w:pPr>
      <w:ind w:left="720"/>
      <w:contextualSpacing/>
    </w:pPr>
  </w:style>
  <w:style w:type="paragraph" w:styleId="30">
    <w:name w:val="Body Text 3"/>
    <w:basedOn w:val="a"/>
    <w:link w:val="31"/>
    <w:unhideWhenUsed/>
    <w:rsid w:val="00AA113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AA1137"/>
    <w:rPr>
      <w:sz w:val="16"/>
      <w:szCs w:val="16"/>
    </w:rPr>
  </w:style>
  <w:style w:type="table" w:styleId="af4">
    <w:name w:val="Table Grid"/>
    <w:basedOn w:val="a1"/>
    <w:rsid w:val="00255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CC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6AF0-44DD-4CB4-B090-E020C88A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1936</Words>
  <Characters>11039</Characters>
  <Application>Microsoft Office Word</Application>
  <DocSecurity>2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21</cp:revision>
  <cp:lastPrinted>2026-01-20T14:23:00Z</cp:lastPrinted>
  <dcterms:created xsi:type="dcterms:W3CDTF">2025-12-30T11:58:00Z</dcterms:created>
  <dcterms:modified xsi:type="dcterms:W3CDTF">2026-02-02T13:52:00Z</dcterms:modified>
</cp:coreProperties>
</file>